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2D9" w:rsidRDefault="003C32D9" w:rsidP="003C32D9">
      <w:pPr>
        <w:spacing w:after="0"/>
        <w:jc w:val="center"/>
        <w:rPr>
          <w:rFonts w:ascii="Algerian" w:hAnsi="Algerian"/>
          <w:b/>
          <w:sz w:val="96"/>
          <w:szCs w:val="96"/>
        </w:rPr>
      </w:pPr>
      <w:r w:rsidRPr="00575AE6">
        <w:rPr>
          <w:rFonts w:ascii="Algerian" w:hAnsi="Algerian"/>
          <w:b/>
          <w:sz w:val="48"/>
          <w:szCs w:val="48"/>
        </w:rPr>
        <w:t>The Book of</w:t>
      </w:r>
    </w:p>
    <w:p w:rsidR="003C32D9" w:rsidRPr="00575AE6" w:rsidRDefault="003C32D9" w:rsidP="003C32D9">
      <w:pPr>
        <w:spacing w:after="0"/>
        <w:jc w:val="center"/>
        <w:rPr>
          <w:rFonts w:ascii="Algerian" w:hAnsi="Algerian"/>
          <w:b/>
          <w:sz w:val="96"/>
          <w:szCs w:val="96"/>
        </w:rPr>
      </w:pPr>
      <w:r w:rsidRPr="00575AE6">
        <w:rPr>
          <w:rFonts w:ascii="Algerian" w:hAnsi="Algerian"/>
          <w:b/>
          <w:sz w:val="96"/>
          <w:szCs w:val="96"/>
        </w:rPr>
        <w:t xml:space="preserve"> Revelation</w:t>
      </w:r>
    </w:p>
    <w:p w:rsidR="003C32D9" w:rsidRDefault="003C32D9" w:rsidP="003C32D9">
      <w:pPr>
        <w:spacing w:after="0"/>
        <w:jc w:val="center"/>
        <w:rPr>
          <w:rFonts w:ascii="AR JULIAN" w:hAnsi="AR JULIAN"/>
          <w:sz w:val="40"/>
          <w:szCs w:val="40"/>
        </w:rPr>
      </w:pPr>
      <w:r w:rsidRPr="00575AE6">
        <w:rPr>
          <w:rFonts w:ascii="AR JULIAN" w:hAnsi="AR JULIAN"/>
          <w:sz w:val="40"/>
          <w:szCs w:val="40"/>
        </w:rPr>
        <w:t xml:space="preserve">Lesson Number </w:t>
      </w:r>
      <w:r w:rsidR="00F265D9">
        <w:rPr>
          <w:rFonts w:ascii="AR JULIAN" w:hAnsi="AR JULIAN"/>
          <w:sz w:val="40"/>
          <w:szCs w:val="40"/>
        </w:rPr>
        <w:t>Four</w:t>
      </w:r>
    </w:p>
    <w:p w:rsidR="00FF2F2B" w:rsidRDefault="003C32D9" w:rsidP="003C32D9">
      <w:pPr>
        <w:spacing w:after="0"/>
        <w:jc w:val="center"/>
        <w:rPr>
          <w:b/>
          <w:sz w:val="24"/>
          <w:szCs w:val="24"/>
        </w:rPr>
      </w:pPr>
      <w:r>
        <w:rPr>
          <w:b/>
          <w:sz w:val="24"/>
          <w:szCs w:val="24"/>
        </w:rPr>
        <w:t xml:space="preserve"> </w:t>
      </w:r>
      <w:r w:rsidR="00FF2F2B">
        <w:rPr>
          <w:b/>
          <w:sz w:val="24"/>
          <w:szCs w:val="24"/>
        </w:rPr>
        <w:t>“Walk Through the Bible” Series</w:t>
      </w:r>
    </w:p>
    <w:p w:rsidR="00FF2F2B" w:rsidRPr="00FF2F2B" w:rsidRDefault="00FF2F2B" w:rsidP="004B336A">
      <w:pPr>
        <w:spacing w:after="0"/>
        <w:jc w:val="center"/>
        <w:rPr>
          <w:sz w:val="24"/>
          <w:szCs w:val="24"/>
        </w:rPr>
      </w:pPr>
      <w:r w:rsidRPr="00FF2F2B">
        <w:rPr>
          <w:sz w:val="24"/>
          <w:szCs w:val="24"/>
        </w:rPr>
        <w:t>© 2016 by Jay S. McMullan</w:t>
      </w:r>
    </w:p>
    <w:p w:rsidR="004A21CB" w:rsidRDefault="004A21CB" w:rsidP="004A21CB">
      <w:pPr>
        <w:spacing w:after="0"/>
        <w:jc w:val="both"/>
        <w:rPr>
          <w:b/>
          <w:sz w:val="24"/>
          <w:szCs w:val="24"/>
        </w:rPr>
      </w:pPr>
    </w:p>
    <w:p w:rsidR="00F265D9" w:rsidRDefault="00F265D9" w:rsidP="000F3FEA">
      <w:pPr>
        <w:spacing w:after="0"/>
        <w:jc w:val="both"/>
        <w:rPr>
          <w:sz w:val="32"/>
          <w:szCs w:val="32"/>
        </w:rPr>
      </w:pPr>
      <w:r w:rsidRPr="00F265D9">
        <w:rPr>
          <w:sz w:val="32"/>
          <w:szCs w:val="32"/>
        </w:rPr>
        <w:t>We are continuing on in our study of the letters to the seven churches in Asia Minor that Jesus gave to John to give to the church’s pastors. Last week we talked about the letter to the church at Ephesus.</w:t>
      </w:r>
    </w:p>
    <w:p w:rsidR="00653135" w:rsidRDefault="00653135" w:rsidP="000F3FEA">
      <w:pPr>
        <w:spacing w:after="0"/>
        <w:jc w:val="both"/>
        <w:rPr>
          <w:sz w:val="32"/>
          <w:szCs w:val="32"/>
        </w:rPr>
      </w:pPr>
    </w:p>
    <w:p w:rsidR="00653135" w:rsidRPr="00EB1640" w:rsidRDefault="00653135" w:rsidP="000F3FEA">
      <w:pPr>
        <w:spacing w:after="0"/>
        <w:jc w:val="both"/>
        <w:rPr>
          <w:b/>
          <w:sz w:val="32"/>
          <w:szCs w:val="32"/>
        </w:rPr>
      </w:pPr>
      <w:r w:rsidRPr="00EB1640">
        <w:rPr>
          <w:b/>
          <w:sz w:val="32"/>
          <w:szCs w:val="32"/>
        </w:rPr>
        <w:t>Points of Similarity in the Letters to the Seven Churches</w:t>
      </w:r>
    </w:p>
    <w:p w:rsidR="00653135" w:rsidRDefault="00653135" w:rsidP="000F3FEA">
      <w:pPr>
        <w:spacing w:after="0"/>
        <w:jc w:val="both"/>
        <w:rPr>
          <w:sz w:val="32"/>
          <w:szCs w:val="32"/>
        </w:rPr>
      </w:pPr>
    </w:p>
    <w:p w:rsidR="00653135" w:rsidRPr="00653135" w:rsidRDefault="00653135" w:rsidP="000F3FEA">
      <w:pPr>
        <w:pStyle w:val="ListParagraph"/>
        <w:numPr>
          <w:ilvl w:val="0"/>
          <w:numId w:val="12"/>
        </w:numPr>
        <w:spacing w:after="0"/>
        <w:jc w:val="both"/>
        <w:rPr>
          <w:rFonts w:ascii="Times New Roman" w:eastAsia="Times New Roman" w:hAnsi="Times New Roman" w:cs="Times New Roman"/>
          <w:sz w:val="24"/>
          <w:szCs w:val="24"/>
        </w:rPr>
      </w:pPr>
      <w:r w:rsidRPr="00653135">
        <w:rPr>
          <w:sz w:val="32"/>
          <w:szCs w:val="32"/>
        </w:rPr>
        <w:t xml:space="preserve">The headings of all letters addressed to the various pastors correspond. </w:t>
      </w:r>
      <w:r w:rsidRPr="00653135">
        <w:rPr>
          <w:rFonts w:eastAsia="Times New Roman" w:cstheme="minorHAnsi"/>
          <w:sz w:val="32"/>
          <w:szCs w:val="32"/>
        </w:rPr>
        <w:t>“Write this letter to the angel of the church in ,,,”</w:t>
      </w:r>
    </w:p>
    <w:p w:rsidR="00653135" w:rsidRPr="00653135" w:rsidRDefault="00653135" w:rsidP="000F3FEA">
      <w:pPr>
        <w:pStyle w:val="ListParagraph"/>
        <w:numPr>
          <w:ilvl w:val="0"/>
          <w:numId w:val="12"/>
        </w:numPr>
        <w:spacing w:after="0"/>
        <w:jc w:val="both"/>
        <w:rPr>
          <w:rFonts w:ascii="Times New Roman" w:eastAsia="Times New Roman" w:hAnsi="Times New Roman" w:cs="Times New Roman"/>
          <w:sz w:val="24"/>
          <w:szCs w:val="24"/>
        </w:rPr>
      </w:pPr>
      <w:r>
        <w:rPr>
          <w:rFonts w:eastAsia="Times New Roman" w:cstheme="minorHAnsi"/>
          <w:sz w:val="32"/>
          <w:szCs w:val="32"/>
        </w:rPr>
        <w:t>Christ commends each church, except the last (Laodicea), for its “works” and other virtuous characteristics.</w:t>
      </w:r>
    </w:p>
    <w:p w:rsidR="00653135" w:rsidRPr="00653135" w:rsidRDefault="00653135" w:rsidP="000F3FEA">
      <w:pPr>
        <w:pStyle w:val="ListParagraph"/>
        <w:numPr>
          <w:ilvl w:val="0"/>
          <w:numId w:val="12"/>
        </w:numPr>
        <w:spacing w:after="0"/>
        <w:jc w:val="both"/>
        <w:rPr>
          <w:rFonts w:ascii="Times New Roman" w:eastAsia="Times New Roman" w:hAnsi="Times New Roman" w:cs="Times New Roman"/>
          <w:sz w:val="24"/>
          <w:szCs w:val="24"/>
        </w:rPr>
      </w:pPr>
      <w:r>
        <w:rPr>
          <w:rFonts w:eastAsia="Times New Roman" w:cstheme="minorHAnsi"/>
          <w:sz w:val="32"/>
          <w:szCs w:val="32"/>
        </w:rPr>
        <w:t>Christ rebukes every church except the second (Smyrna) and the sixth (Philadelphia).</w:t>
      </w:r>
    </w:p>
    <w:p w:rsidR="00653135" w:rsidRPr="00B33E85" w:rsidRDefault="00653135" w:rsidP="000F3FEA">
      <w:pPr>
        <w:pStyle w:val="ListParagraph"/>
        <w:numPr>
          <w:ilvl w:val="0"/>
          <w:numId w:val="12"/>
        </w:numPr>
        <w:spacing w:after="0"/>
        <w:jc w:val="both"/>
        <w:rPr>
          <w:rFonts w:ascii="Times New Roman" w:eastAsia="Times New Roman" w:hAnsi="Times New Roman" w:cs="Times New Roman"/>
          <w:sz w:val="24"/>
          <w:szCs w:val="24"/>
        </w:rPr>
      </w:pPr>
      <w:r>
        <w:rPr>
          <w:rFonts w:eastAsia="Times New Roman" w:cstheme="minorHAnsi"/>
          <w:sz w:val="32"/>
          <w:szCs w:val="32"/>
        </w:rPr>
        <w:t>The first (Ephesus), third (Pergamum), fifth (</w:t>
      </w:r>
      <w:r w:rsidR="00E35016">
        <w:rPr>
          <w:rFonts w:eastAsia="Times New Roman" w:cstheme="minorHAnsi"/>
          <w:sz w:val="32"/>
          <w:szCs w:val="32"/>
        </w:rPr>
        <w:t>Sardis) and the seventh (Laodicea) churches are commanded to repent while the second (Smyrna), fourth (Thyatira) and sixth (Philadelphia) churches are not. The second (Smyrna) and sixth (Philadelphia) have nothing of which to repent, having been purged by persecution. The fourth (</w:t>
      </w:r>
      <w:r w:rsidR="00B33E85">
        <w:rPr>
          <w:rFonts w:eastAsia="Times New Roman" w:cstheme="minorHAnsi"/>
          <w:sz w:val="32"/>
          <w:szCs w:val="32"/>
        </w:rPr>
        <w:t>Thyatira) has sufficient evil of which to repent but has become reprobate and past redemption.</w:t>
      </w:r>
    </w:p>
    <w:p w:rsidR="00B33E85" w:rsidRPr="00B33E85" w:rsidRDefault="00B33E85" w:rsidP="000F3FEA">
      <w:pPr>
        <w:pStyle w:val="ListParagraph"/>
        <w:numPr>
          <w:ilvl w:val="0"/>
          <w:numId w:val="12"/>
        </w:numPr>
        <w:spacing w:after="0"/>
        <w:jc w:val="both"/>
        <w:rPr>
          <w:rFonts w:ascii="Times New Roman" w:eastAsia="Times New Roman" w:hAnsi="Times New Roman" w:cs="Times New Roman"/>
          <w:sz w:val="24"/>
          <w:szCs w:val="24"/>
        </w:rPr>
      </w:pPr>
      <w:r>
        <w:rPr>
          <w:rFonts w:eastAsia="Times New Roman" w:cstheme="minorHAnsi"/>
          <w:sz w:val="32"/>
          <w:szCs w:val="32"/>
        </w:rPr>
        <w:t>A warning of judgment is given to every church except the second (Smyrna) and sixth (Philadelphia) ones.</w:t>
      </w:r>
    </w:p>
    <w:p w:rsidR="00B33E85" w:rsidRPr="00B33E85" w:rsidRDefault="00B33E85" w:rsidP="000F3FEA">
      <w:pPr>
        <w:pStyle w:val="ListParagraph"/>
        <w:numPr>
          <w:ilvl w:val="0"/>
          <w:numId w:val="12"/>
        </w:numPr>
        <w:spacing w:after="0"/>
        <w:jc w:val="both"/>
        <w:rPr>
          <w:rFonts w:ascii="Times New Roman" w:eastAsia="Times New Roman" w:hAnsi="Times New Roman" w:cs="Times New Roman"/>
          <w:sz w:val="24"/>
          <w:szCs w:val="24"/>
        </w:rPr>
      </w:pPr>
      <w:r w:rsidRPr="00B33E85">
        <w:rPr>
          <w:rFonts w:eastAsia="Times New Roman" w:cstheme="minorHAnsi"/>
          <w:sz w:val="32"/>
          <w:szCs w:val="32"/>
        </w:rPr>
        <w:lastRenderedPageBreak/>
        <w:t>Every church, except the second (Smyr</w:t>
      </w:r>
      <w:r>
        <w:rPr>
          <w:rFonts w:eastAsia="Times New Roman" w:cstheme="minorHAnsi"/>
          <w:sz w:val="32"/>
          <w:szCs w:val="32"/>
        </w:rPr>
        <w:t>na) and the sixth (Philadelphia), is more corrupt than its predecessor; the last (Laodicea) is the most corrupt of all, without one single virtue to commend it. There are about ten points of commendation in favor of the first (Ephesus) church and the same number of condemnation against the last church (Laodicea).</w:t>
      </w:r>
    </w:p>
    <w:p w:rsidR="00B33E85" w:rsidRPr="00B33E85" w:rsidRDefault="00B33E85" w:rsidP="000F3FEA">
      <w:pPr>
        <w:pStyle w:val="ListParagraph"/>
        <w:numPr>
          <w:ilvl w:val="0"/>
          <w:numId w:val="12"/>
        </w:numPr>
        <w:spacing w:after="0"/>
        <w:jc w:val="both"/>
        <w:rPr>
          <w:rFonts w:ascii="Times New Roman" w:eastAsia="Times New Roman" w:hAnsi="Times New Roman" w:cs="Times New Roman"/>
          <w:sz w:val="24"/>
          <w:szCs w:val="24"/>
        </w:rPr>
      </w:pPr>
      <w:r>
        <w:rPr>
          <w:rFonts w:eastAsia="Times New Roman" w:cstheme="minorHAnsi"/>
          <w:sz w:val="32"/>
          <w:szCs w:val="32"/>
        </w:rPr>
        <w:t>There is a promise to the overcomer in each letter.</w:t>
      </w:r>
    </w:p>
    <w:p w:rsidR="00B33E85" w:rsidRPr="00B33E85" w:rsidRDefault="00B33E85" w:rsidP="000F3FEA">
      <w:pPr>
        <w:pStyle w:val="ListParagraph"/>
        <w:numPr>
          <w:ilvl w:val="0"/>
          <w:numId w:val="12"/>
        </w:numPr>
        <w:spacing w:after="0"/>
        <w:jc w:val="both"/>
        <w:rPr>
          <w:rFonts w:ascii="Times New Roman" w:eastAsia="Times New Roman" w:hAnsi="Times New Roman" w:cs="Times New Roman"/>
          <w:sz w:val="24"/>
          <w:szCs w:val="24"/>
        </w:rPr>
      </w:pPr>
      <w:r>
        <w:rPr>
          <w:rFonts w:eastAsia="Times New Roman" w:cstheme="minorHAnsi"/>
          <w:sz w:val="32"/>
          <w:szCs w:val="32"/>
        </w:rPr>
        <w:t xml:space="preserve">The same admonition is given to each church, “He that hath an ear let him hear what the Spirit </w:t>
      </w:r>
      <w:proofErr w:type="spellStart"/>
      <w:r>
        <w:rPr>
          <w:rFonts w:eastAsia="Times New Roman" w:cstheme="minorHAnsi"/>
          <w:sz w:val="32"/>
          <w:szCs w:val="32"/>
        </w:rPr>
        <w:t>saith</w:t>
      </w:r>
      <w:proofErr w:type="spellEnd"/>
      <w:r>
        <w:rPr>
          <w:rFonts w:eastAsia="Times New Roman" w:cstheme="minorHAnsi"/>
          <w:sz w:val="32"/>
          <w:szCs w:val="32"/>
        </w:rPr>
        <w:t xml:space="preserve"> unto the churches.”</w:t>
      </w:r>
    </w:p>
    <w:p w:rsidR="00B33E85" w:rsidRDefault="00B33E85" w:rsidP="000F3FEA">
      <w:pPr>
        <w:pStyle w:val="ListParagraph"/>
        <w:numPr>
          <w:ilvl w:val="0"/>
          <w:numId w:val="12"/>
        </w:numPr>
        <w:spacing w:after="0"/>
        <w:jc w:val="both"/>
        <w:rPr>
          <w:rFonts w:eastAsia="Times New Roman" w:cstheme="minorHAnsi"/>
          <w:sz w:val="32"/>
          <w:szCs w:val="32"/>
        </w:rPr>
      </w:pPr>
      <w:r w:rsidRPr="00700642">
        <w:rPr>
          <w:rFonts w:eastAsia="Times New Roman" w:cstheme="minorHAnsi"/>
          <w:sz w:val="32"/>
          <w:szCs w:val="32"/>
        </w:rPr>
        <w:t xml:space="preserve">In each letter John is told to “write.” This shows that he is being directed by Christ. When </w:t>
      </w:r>
      <w:r w:rsidR="00700642" w:rsidRPr="00700642">
        <w:rPr>
          <w:rFonts w:eastAsia="Times New Roman" w:cstheme="minorHAnsi"/>
          <w:sz w:val="32"/>
          <w:szCs w:val="32"/>
        </w:rPr>
        <w:t>each letter is made complete, the next begins. This makes evident the consecutive order of the “things” of the book.  When the last letter is completed John is told to write “the things which shall be hereafter.” Thus we have a new order of “things” after the churches, which do not concern the Church on earth, for it is in heaven during the fulfillment of Rev. 4:1; 19:10</w:t>
      </w:r>
      <w:r w:rsidR="00700642">
        <w:rPr>
          <w:rFonts w:eastAsia="Times New Roman" w:cstheme="minorHAnsi"/>
          <w:sz w:val="32"/>
          <w:szCs w:val="32"/>
        </w:rPr>
        <w:t xml:space="preserve"> and it will come back to earth with Christ at the </w:t>
      </w:r>
      <w:proofErr w:type="gramStart"/>
      <w:r w:rsidR="00700642">
        <w:rPr>
          <w:rFonts w:eastAsia="Times New Roman" w:cstheme="minorHAnsi"/>
          <w:sz w:val="32"/>
          <w:szCs w:val="32"/>
        </w:rPr>
        <w:t>second advent</w:t>
      </w:r>
      <w:proofErr w:type="gramEnd"/>
      <w:r w:rsidR="00700642">
        <w:rPr>
          <w:rFonts w:eastAsia="Times New Roman" w:cstheme="minorHAnsi"/>
          <w:sz w:val="32"/>
          <w:szCs w:val="32"/>
        </w:rPr>
        <w:t xml:space="preserve"> as pictured in Rev. 19:11-21.</w:t>
      </w:r>
    </w:p>
    <w:p w:rsidR="00EB32D7" w:rsidRPr="00700642" w:rsidRDefault="00EB32D7" w:rsidP="000F3FEA">
      <w:pPr>
        <w:pStyle w:val="ListParagraph"/>
        <w:spacing w:after="0"/>
        <w:jc w:val="both"/>
        <w:rPr>
          <w:rFonts w:eastAsia="Times New Roman" w:cstheme="minorHAnsi"/>
          <w:sz w:val="32"/>
          <w:szCs w:val="32"/>
        </w:rPr>
      </w:pPr>
    </w:p>
    <w:p w:rsidR="00F265D9" w:rsidRDefault="00F265D9" w:rsidP="000F3FEA">
      <w:pPr>
        <w:spacing w:after="0"/>
        <w:jc w:val="both"/>
        <w:rPr>
          <w:rFonts w:cstheme="minorHAnsi"/>
          <w:b/>
          <w:sz w:val="32"/>
          <w:szCs w:val="32"/>
        </w:rPr>
      </w:pPr>
      <w:r w:rsidRPr="000D4324">
        <w:rPr>
          <w:rFonts w:cstheme="minorHAnsi"/>
          <w:b/>
          <w:sz w:val="32"/>
          <w:szCs w:val="32"/>
        </w:rPr>
        <w:t xml:space="preserve">Letter to the </w:t>
      </w:r>
      <w:r>
        <w:rPr>
          <w:rFonts w:cstheme="minorHAnsi"/>
          <w:b/>
          <w:sz w:val="32"/>
          <w:szCs w:val="32"/>
        </w:rPr>
        <w:t>Church at</w:t>
      </w:r>
      <w:r w:rsidRPr="000D4324">
        <w:rPr>
          <w:rFonts w:cstheme="minorHAnsi"/>
          <w:b/>
          <w:sz w:val="32"/>
          <w:szCs w:val="32"/>
        </w:rPr>
        <w:t xml:space="preserve"> Smyrna</w:t>
      </w:r>
    </w:p>
    <w:p w:rsidR="00EB32D7" w:rsidRDefault="00EB32D7" w:rsidP="000F3FEA">
      <w:pPr>
        <w:spacing w:after="0"/>
        <w:jc w:val="both"/>
        <w:rPr>
          <w:rFonts w:cstheme="minorHAnsi"/>
          <w:b/>
          <w:sz w:val="32"/>
          <w:szCs w:val="32"/>
        </w:rPr>
      </w:pPr>
    </w:p>
    <w:p w:rsidR="003B402A" w:rsidRDefault="003B402A" w:rsidP="000F3FEA">
      <w:pPr>
        <w:spacing w:after="0"/>
        <w:jc w:val="both"/>
        <w:rPr>
          <w:rFonts w:cstheme="minorHAnsi"/>
          <w:sz w:val="32"/>
          <w:szCs w:val="32"/>
        </w:rPr>
      </w:pPr>
      <w:r>
        <w:rPr>
          <w:rFonts w:cstheme="minorHAnsi"/>
          <w:sz w:val="32"/>
          <w:szCs w:val="32"/>
        </w:rPr>
        <w:t>Smyrna is the commonly known city of Izmir in Turkey. Smyrna was a large beautiful city. In fact, it was known for its beauty.</w:t>
      </w:r>
      <w:r w:rsidR="00CC52A9">
        <w:rPr>
          <w:rFonts w:cstheme="minorHAnsi"/>
          <w:sz w:val="32"/>
          <w:szCs w:val="32"/>
        </w:rPr>
        <w:t xml:space="preserve"> It was about 35 miles northwest of Ephesus. </w:t>
      </w:r>
    </w:p>
    <w:p w:rsidR="00EB32D7" w:rsidRDefault="00EB32D7" w:rsidP="000F3FEA">
      <w:pPr>
        <w:spacing w:after="0"/>
        <w:jc w:val="both"/>
        <w:rPr>
          <w:rFonts w:cstheme="minorHAnsi"/>
          <w:sz w:val="32"/>
          <w:szCs w:val="32"/>
        </w:rPr>
      </w:pPr>
    </w:p>
    <w:p w:rsidR="00F265D9" w:rsidRDefault="009409E9" w:rsidP="000F3FEA">
      <w:pPr>
        <w:spacing w:after="0"/>
        <w:jc w:val="both"/>
        <w:rPr>
          <w:rFonts w:cstheme="minorHAnsi"/>
          <w:sz w:val="32"/>
          <w:szCs w:val="32"/>
          <w:shd w:val="clear" w:color="auto" w:fill="FFFFFF"/>
        </w:rPr>
      </w:pPr>
      <w:r w:rsidRPr="007F11DA">
        <w:rPr>
          <w:rFonts w:cstheme="minorHAnsi"/>
          <w:b/>
          <w:color w:val="FF0000"/>
          <w:sz w:val="32"/>
          <w:szCs w:val="32"/>
          <w:u w:val="single"/>
          <w:shd w:val="clear" w:color="auto" w:fill="FFFFFF"/>
        </w:rPr>
        <w:t>Polycarp</w:t>
      </w:r>
      <w:r>
        <w:rPr>
          <w:rFonts w:cstheme="minorHAnsi"/>
          <w:sz w:val="32"/>
          <w:szCs w:val="32"/>
          <w:shd w:val="clear" w:color="auto" w:fill="FFFFFF"/>
        </w:rPr>
        <w:t xml:space="preserve"> was the bishop, or pastor, of the Church at Smyrna. He was ordained by John to this position and had been a disciple of John’s. Polycarp was martyred in Smyrna at the age of 86 in 156A.D. </w:t>
      </w:r>
    </w:p>
    <w:p w:rsidR="009409E9" w:rsidRDefault="009409E9" w:rsidP="000F3FEA">
      <w:pPr>
        <w:spacing w:after="0"/>
        <w:jc w:val="both"/>
        <w:rPr>
          <w:rFonts w:cstheme="minorHAnsi"/>
          <w:sz w:val="32"/>
          <w:szCs w:val="32"/>
          <w:shd w:val="clear" w:color="auto" w:fill="FFFFFF"/>
        </w:rPr>
      </w:pPr>
    </w:p>
    <w:p w:rsidR="009409E9" w:rsidRDefault="009409E9" w:rsidP="000F3FEA">
      <w:pPr>
        <w:spacing w:after="0"/>
        <w:jc w:val="both"/>
        <w:rPr>
          <w:rFonts w:cstheme="minorHAnsi"/>
          <w:sz w:val="32"/>
          <w:szCs w:val="32"/>
          <w:shd w:val="clear" w:color="auto" w:fill="FFFFFF"/>
        </w:rPr>
      </w:pPr>
      <w:r>
        <w:rPr>
          <w:rFonts w:cstheme="minorHAnsi"/>
          <w:sz w:val="32"/>
          <w:szCs w:val="32"/>
          <w:shd w:val="clear" w:color="auto" w:fill="FFFFFF"/>
        </w:rPr>
        <w:lastRenderedPageBreak/>
        <w:t xml:space="preserve">Polycarp wrote a letter to the Church at Philippi which is still in existence. There is also another writing called, “The Martyrdom of Polycarp” which is still available. </w:t>
      </w:r>
    </w:p>
    <w:p w:rsidR="009409E9" w:rsidRPr="000D4324" w:rsidRDefault="009409E9" w:rsidP="000F3FEA">
      <w:pPr>
        <w:spacing w:after="0"/>
        <w:jc w:val="both"/>
        <w:rPr>
          <w:rFonts w:cstheme="minorHAnsi"/>
          <w:sz w:val="32"/>
          <w:szCs w:val="32"/>
        </w:rPr>
      </w:pPr>
    </w:p>
    <w:p w:rsidR="00F265D9" w:rsidRPr="000D4324" w:rsidRDefault="00F265D9" w:rsidP="000F3FEA">
      <w:pPr>
        <w:spacing w:after="0" w:line="240" w:lineRule="auto"/>
        <w:rPr>
          <w:rFonts w:eastAsia="Times New Roman" w:cstheme="minorHAnsi"/>
          <w:b/>
          <w:bCs/>
          <w:sz w:val="32"/>
          <w:szCs w:val="32"/>
        </w:rPr>
      </w:pPr>
      <w:r w:rsidRPr="00446986">
        <w:rPr>
          <w:rFonts w:eastAsia="Times New Roman" w:cstheme="minorHAnsi"/>
          <w:b/>
          <w:bCs/>
          <w:sz w:val="32"/>
          <w:szCs w:val="32"/>
        </w:rPr>
        <w:t xml:space="preserve">Revelation 2:8-11 (NLT) </w:t>
      </w:r>
    </w:p>
    <w:p w:rsidR="00F265D9" w:rsidRDefault="00F265D9" w:rsidP="000F3FEA">
      <w:pPr>
        <w:spacing w:after="0" w:line="240" w:lineRule="auto"/>
        <w:jc w:val="both"/>
        <w:rPr>
          <w:rFonts w:eastAsia="Times New Roman" w:cstheme="minorHAnsi"/>
          <w:sz w:val="32"/>
          <w:szCs w:val="32"/>
        </w:rPr>
      </w:pPr>
      <w:r w:rsidRPr="00446986">
        <w:rPr>
          <w:rFonts w:eastAsia="Times New Roman" w:cstheme="minorHAnsi"/>
          <w:color w:val="000000"/>
          <w:sz w:val="32"/>
          <w:szCs w:val="32"/>
          <w:vertAlign w:val="superscript"/>
        </w:rPr>
        <w:t xml:space="preserve">8 </w:t>
      </w:r>
      <w:r w:rsidRPr="000D4324">
        <w:rPr>
          <w:rFonts w:eastAsia="Times New Roman" w:cstheme="minorHAnsi"/>
          <w:sz w:val="32"/>
          <w:szCs w:val="32"/>
        </w:rPr>
        <w:t>“Write this letter to the angel of the church in Smyrna. This is the message from the one who is the First and the Last, who was dead but is now alive:</w:t>
      </w:r>
      <w:r w:rsidRPr="00446986">
        <w:rPr>
          <w:rFonts w:eastAsia="Times New Roman" w:cstheme="minorHAnsi"/>
          <w:sz w:val="32"/>
          <w:szCs w:val="32"/>
        </w:rPr>
        <w:t xml:space="preserve"> </w:t>
      </w:r>
      <w:r w:rsidRPr="000D4324">
        <w:rPr>
          <w:rFonts w:eastAsia="Times New Roman" w:cstheme="minorHAnsi"/>
          <w:color w:val="000000"/>
          <w:sz w:val="32"/>
          <w:szCs w:val="32"/>
          <w:vertAlign w:val="superscript"/>
        </w:rPr>
        <w:t xml:space="preserve">9 </w:t>
      </w:r>
      <w:r w:rsidRPr="000D4324">
        <w:rPr>
          <w:rFonts w:eastAsia="Times New Roman" w:cstheme="minorHAnsi"/>
          <w:sz w:val="32"/>
          <w:szCs w:val="32"/>
        </w:rPr>
        <w:t xml:space="preserve">“I know about your suffering and your poverty—but you are rich! I know the blasphemy of those opposing you. They say they are Jews, but they are not, because their synagogue belongs to Satan. </w:t>
      </w:r>
      <w:r w:rsidRPr="000D4324">
        <w:rPr>
          <w:rFonts w:eastAsia="Times New Roman" w:cstheme="minorHAnsi"/>
          <w:color w:val="000000"/>
          <w:sz w:val="32"/>
          <w:szCs w:val="32"/>
          <w:vertAlign w:val="superscript"/>
        </w:rPr>
        <w:t xml:space="preserve">10 </w:t>
      </w:r>
      <w:r w:rsidRPr="000D4324">
        <w:rPr>
          <w:rFonts w:eastAsia="Times New Roman" w:cstheme="minorHAnsi"/>
          <w:sz w:val="32"/>
          <w:szCs w:val="32"/>
        </w:rPr>
        <w:t xml:space="preserve">Don’t be afraid of what you are about to suffer. The devil will throw some of you into prison to test you. You will suffer for ten days. But if you remain faithful even when facing death, I will give you the crown of life. </w:t>
      </w:r>
      <w:r w:rsidRPr="000D4324">
        <w:rPr>
          <w:rFonts w:eastAsia="Times New Roman" w:cstheme="minorHAnsi"/>
          <w:color w:val="000000"/>
          <w:sz w:val="32"/>
          <w:szCs w:val="32"/>
          <w:vertAlign w:val="superscript"/>
        </w:rPr>
        <w:t xml:space="preserve">11 </w:t>
      </w:r>
      <w:r w:rsidRPr="000D4324">
        <w:rPr>
          <w:rFonts w:eastAsia="Times New Roman" w:cstheme="minorHAnsi"/>
          <w:sz w:val="32"/>
          <w:szCs w:val="32"/>
        </w:rPr>
        <w:t xml:space="preserve">“Anyone with ears to hear must listen to the Spirit and understand what he is saying to the churches. Whoever is victorious will not be harmed by the second death. </w:t>
      </w:r>
    </w:p>
    <w:p w:rsidR="00BA0979" w:rsidRDefault="00BA0979" w:rsidP="000F3FEA">
      <w:pPr>
        <w:spacing w:after="0" w:line="240" w:lineRule="auto"/>
        <w:jc w:val="both"/>
        <w:rPr>
          <w:rFonts w:eastAsia="Times New Roman" w:cstheme="minorHAnsi"/>
          <w:sz w:val="32"/>
          <w:szCs w:val="32"/>
        </w:rPr>
      </w:pPr>
    </w:p>
    <w:p w:rsidR="00BA0979" w:rsidRDefault="00BA0979" w:rsidP="000F3FEA">
      <w:pPr>
        <w:spacing w:after="0" w:line="240" w:lineRule="auto"/>
        <w:jc w:val="both"/>
        <w:rPr>
          <w:rFonts w:eastAsia="Times New Roman" w:cstheme="minorHAnsi"/>
          <w:sz w:val="32"/>
          <w:szCs w:val="32"/>
        </w:rPr>
      </w:pPr>
      <w:r>
        <w:rPr>
          <w:rFonts w:eastAsia="Times New Roman" w:cstheme="minorHAnsi"/>
          <w:sz w:val="32"/>
          <w:szCs w:val="32"/>
        </w:rPr>
        <w:t>Some teachers of eschatology teach that the letter to the Church at Ephesus refers to a time period of the beginning of the Church. They say that the letter to the Church of Smyrna refers to a forty year period of suffering that the Church went through.</w:t>
      </w:r>
    </w:p>
    <w:p w:rsidR="00BA0979" w:rsidRDefault="00BA0979" w:rsidP="000F3FEA">
      <w:pPr>
        <w:spacing w:after="0" w:line="240" w:lineRule="auto"/>
        <w:jc w:val="both"/>
        <w:rPr>
          <w:rFonts w:eastAsia="Times New Roman" w:cstheme="minorHAnsi"/>
          <w:sz w:val="32"/>
          <w:szCs w:val="32"/>
        </w:rPr>
      </w:pPr>
    </w:p>
    <w:p w:rsidR="00BA0979" w:rsidRDefault="00BA0979" w:rsidP="000F3FEA">
      <w:pPr>
        <w:spacing w:after="0" w:line="240" w:lineRule="auto"/>
        <w:jc w:val="both"/>
        <w:rPr>
          <w:rFonts w:eastAsia="Times New Roman" w:cstheme="minorHAnsi"/>
          <w:sz w:val="32"/>
          <w:szCs w:val="32"/>
        </w:rPr>
      </w:pPr>
      <w:r>
        <w:rPr>
          <w:rFonts w:eastAsia="Times New Roman" w:cstheme="minorHAnsi"/>
          <w:sz w:val="32"/>
          <w:szCs w:val="32"/>
        </w:rPr>
        <w:t>We talked about this earlier and there is no scriptural evidence to support this kind of doctrine. These teachers believe that each letter to each of the seven Churches refers to a specific time period and age for the Church. It just isn’t scriptural!</w:t>
      </w:r>
    </w:p>
    <w:p w:rsidR="00BA0979" w:rsidRDefault="00BA0979" w:rsidP="000F3FEA">
      <w:pPr>
        <w:spacing w:after="0" w:line="240" w:lineRule="auto"/>
        <w:jc w:val="both"/>
        <w:rPr>
          <w:rFonts w:eastAsia="Times New Roman" w:cstheme="minorHAnsi"/>
          <w:sz w:val="32"/>
          <w:szCs w:val="32"/>
        </w:rPr>
      </w:pPr>
    </w:p>
    <w:p w:rsidR="00BA0979" w:rsidRPr="000D4324" w:rsidRDefault="00BA0979" w:rsidP="000F3FEA">
      <w:pPr>
        <w:spacing w:after="0" w:line="240" w:lineRule="auto"/>
        <w:jc w:val="both"/>
        <w:rPr>
          <w:rFonts w:eastAsia="Times New Roman" w:cstheme="minorHAnsi"/>
          <w:sz w:val="32"/>
          <w:szCs w:val="32"/>
        </w:rPr>
      </w:pPr>
      <w:r>
        <w:rPr>
          <w:rFonts w:eastAsia="Times New Roman" w:cstheme="minorHAnsi"/>
          <w:sz w:val="32"/>
          <w:szCs w:val="32"/>
        </w:rPr>
        <w:t>What does God teach us from the letter to the Church of Smyrna?</w:t>
      </w:r>
    </w:p>
    <w:p w:rsidR="00F265D9" w:rsidRPr="000D4324" w:rsidRDefault="00F265D9" w:rsidP="000F3FEA">
      <w:pPr>
        <w:spacing w:after="0"/>
        <w:jc w:val="both"/>
        <w:rPr>
          <w:rFonts w:cstheme="minorHAnsi"/>
          <w:sz w:val="32"/>
          <w:szCs w:val="32"/>
        </w:rPr>
      </w:pPr>
    </w:p>
    <w:p w:rsidR="00F265D9" w:rsidRPr="000D4324" w:rsidRDefault="00F265D9" w:rsidP="000F3FEA">
      <w:pPr>
        <w:pStyle w:val="ListParagraph"/>
        <w:numPr>
          <w:ilvl w:val="0"/>
          <w:numId w:val="7"/>
        </w:numPr>
        <w:spacing w:after="0"/>
        <w:jc w:val="both"/>
        <w:rPr>
          <w:rFonts w:cstheme="minorHAnsi"/>
          <w:sz w:val="32"/>
          <w:szCs w:val="32"/>
        </w:rPr>
      </w:pPr>
      <w:r w:rsidRPr="000D4324">
        <w:rPr>
          <w:rFonts w:cstheme="minorHAnsi"/>
          <w:sz w:val="32"/>
          <w:szCs w:val="32"/>
        </w:rPr>
        <w:t>Again, God knows everything about us!</w:t>
      </w:r>
    </w:p>
    <w:p w:rsidR="00F265D9" w:rsidRPr="000D4324" w:rsidRDefault="00F265D9" w:rsidP="000F3FEA">
      <w:pPr>
        <w:pStyle w:val="ListParagraph"/>
        <w:numPr>
          <w:ilvl w:val="1"/>
          <w:numId w:val="7"/>
        </w:numPr>
        <w:spacing w:after="0"/>
        <w:jc w:val="both"/>
        <w:rPr>
          <w:rFonts w:cstheme="minorHAnsi"/>
          <w:sz w:val="32"/>
          <w:szCs w:val="32"/>
        </w:rPr>
      </w:pPr>
      <w:r w:rsidRPr="000D4324">
        <w:rPr>
          <w:rFonts w:cstheme="minorHAnsi"/>
          <w:sz w:val="32"/>
          <w:szCs w:val="32"/>
        </w:rPr>
        <w:t xml:space="preserve">God is </w:t>
      </w:r>
      <w:r w:rsidRPr="00D51AE9">
        <w:rPr>
          <w:rFonts w:cstheme="minorHAnsi"/>
          <w:b/>
          <w:color w:val="FF0000"/>
          <w:sz w:val="32"/>
          <w:szCs w:val="32"/>
          <w:u w:val="single"/>
        </w:rPr>
        <w:t>Omniscient</w:t>
      </w:r>
      <w:r w:rsidRPr="000D4324">
        <w:rPr>
          <w:rFonts w:cstheme="minorHAnsi"/>
          <w:sz w:val="32"/>
          <w:szCs w:val="32"/>
        </w:rPr>
        <w:t xml:space="preserve">, all knowing. </w:t>
      </w:r>
    </w:p>
    <w:p w:rsidR="00F265D9" w:rsidRPr="000D4324" w:rsidRDefault="00F265D9" w:rsidP="000F3FEA">
      <w:pPr>
        <w:pStyle w:val="ListParagraph"/>
        <w:numPr>
          <w:ilvl w:val="1"/>
          <w:numId w:val="7"/>
        </w:numPr>
        <w:spacing w:after="0"/>
        <w:jc w:val="both"/>
        <w:rPr>
          <w:rFonts w:cstheme="minorHAnsi"/>
          <w:sz w:val="32"/>
          <w:szCs w:val="32"/>
        </w:rPr>
      </w:pPr>
      <w:r w:rsidRPr="000D4324">
        <w:rPr>
          <w:rFonts w:cstheme="minorHAnsi"/>
          <w:sz w:val="32"/>
          <w:szCs w:val="32"/>
        </w:rPr>
        <w:t>Jesus was NOT all knowing on earth.</w:t>
      </w:r>
    </w:p>
    <w:p w:rsidR="00F265D9" w:rsidRPr="000D4324" w:rsidRDefault="00F265D9" w:rsidP="000F3FEA">
      <w:pPr>
        <w:pStyle w:val="ListParagraph"/>
        <w:numPr>
          <w:ilvl w:val="2"/>
          <w:numId w:val="7"/>
        </w:numPr>
        <w:spacing w:after="0"/>
        <w:jc w:val="both"/>
        <w:rPr>
          <w:rFonts w:cstheme="minorHAnsi"/>
          <w:sz w:val="32"/>
          <w:szCs w:val="32"/>
        </w:rPr>
      </w:pPr>
      <w:r w:rsidRPr="000D4324">
        <w:rPr>
          <w:rFonts w:cstheme="minorHAnsi"/>
          <w:sz w:val="32"/>
          <w:szCs w:val="32"/>
        </w:rPr>
        <w:lastRenderedPageBreak/>
        <w:t xml:space="preserve">What He knew was by </w:t>
      </w:r>
      <w:r w:rsidRPr="00432775">
        <w:rPr>
          <w:rFonts w:cstheme="minorHAnsi"/>
          <w:b/>
          <w:color w:val="FF0000"/>
          <w:sz w:val="32"/>
          <w:szCs w:val="32"/>
          <w:u w:val="single"/>
        </w:rPr>
        <w:t>revelation</w:t>
      </w:r>
      <w:r w:rsidRPr="000D4324">
        <w:rPr>
          <w:rFonts w:cstheme="minorHAnsi"/>
          <w:sz w:val="32"/>
          <w:szCs w:val="32"/>
        </w:rPr>
        <w:t xml:space="preserve"> of the </w:t>
      </w:r>
      <w:r w:rsidRPr="00432775">
        <w:rPr>
          <w:rFonts w:cstheme="minorHAnsi"/>
          <w:b/>
          <w:color w:val="FF0000"/>
          <w:sz w:val="32"/>
          <w:szCs w:val="32"/>
          <w:u w:val="single"/>
        </w:rPr>
        <w:t>Holy Spirit</w:t>
      </w:r>
      <w:r w:rsidRPr="000D4324">
        <w:rPr>
          <w:rFonts w:cstheme="minorHAnsi"/>
          <w:sz w:val="32"/>
          <w:szCs w:val="32"/>
        </w:rPr>
        <w:t xml:space="preserve"> </w:t>
      </w:r>
      <w:r w:rsidR="00102864">
        <w:rPr>
          <w:rFonts w:cstheme="minorHAnsi"/>
          <w:sz w:val="32"/>
          <w:szCs w:val="32"/>
        </w:rPr>
        <w:t>in the same way</w:t>
      </w:r>
      <w:r w:rsidRPr="000D4324">
        <w:rPr>
          <w:rFonts w:cstheme="minorHAnsi"/>
          <w:sz w:val="32"/>
          <w:szCs w:val="32"/>
        </w:rPr>
        <w:t xml:space="preserve"> we can.</w:t>
      </w:r>
    </w:p>
    <w:p w:rsidR="00F265D9" w:rsidRDefault="00F265D9" w:rsidP="000F3FEA">
      <w:pPr>
        <w:pStyle w:val="ListParagraph"/>
        <w:numPr>
          <w:ilvl w:val="1"/>
          <w:numId w:val="7"/>
        </w:numPr>
        <w:spacing w:after="0"/>
        <w:jc w:val="both"/>
        <w:rPr>
          <w:rFonts w:cstheme="minorHAnsi"/>
          <w:sz w:val="32"/>
          <w:szCs w:val="32"/>
        </w:rPr>
      </w:pPr>
      <w:r w:rsidRPr="000D4324">
        <w:rPr>
          <w:rFonts w:cstheme="minorHAnsi"/>
          <w:sz w:val="32"/>
          <w:szCs w:val="32"/>
        </w:rPr>
        <w:t xml:space="preserve">God knew about the </w:t>
      </w:r>
      <w:proofErr w:type="spellStart"/>
      <w:r w:rsidRPr="000D4324">
        <w:rPr>
          <w:rFonts w:cstheme="minorHAnsi"/>
          <w:sz w:val="32"/>
          <w:szCs w:val="32"/>
        </w:rPr>
        <w:t>Smyrnan’s</w:t>
      </w:r>
      <w:proofErr w:type="spellEnd"/>
      <w:r w:rsidRPr="000D4324">
        <w:rPr>
          <w:rFonts w:cstheme="minorHAnsi"/>
          <w:sz w:val="32"/>
          <w:szCs w:val="32"/>
        </w:rPr>
        <w:t xml:space="preserve"> suffering and poverty.</w:t>
      </w:r>
    </w:p>
    <w:p w:rsidR="00102864" w:rsidRDefault="00102864" w:rsidP="000F3FEA">
      <w:pPr>
        <w:pStyle w:val="ListParagraph"/>
        <w:numPr>
          <w:ilvl w:val="2"/>
          <w:numId w:val="7"/>
        </w:numPr>
        <w:spacing w:after="0"/>
        <w:jc w:val="both"/>
        <w:rPr>
          <w:rFonts w:cstheme="minorHAnsi"/>
          <w:sz w:val="32"/>
          <w:szCs w:val="32"/>
        </w:rPr>
      </w:pPr>
      <w:r>
        <w:rPr>
          <w:rFonts w:cstheme="minorHAnsi"/>
          <w:sz w:val="32"/>
          <w:szCs w:val="32"/>
        </w:rPr>
        <w:t>God has a special place in His heart for the poor.</w:t>
      </w:r>
    </w:p>
    <w:p w:rsidR="00102864" w:rsidRDefault="00102864" w:rsidP="000F3FEA">
      <w:pPr>
        <w:pStyle w:val="ListParagraph"/>
        <w:spacing w:after="0" w:line="240" w:lineRule="auto"/>
        <w:ind w:left="2160"/>
        <w:rPr>
          <w:rFonts w:eastAsia="Times New Roman" w:cstheme="minorHAnsi"/>
          <w:b/>
          <w:bCs/>
          <w:sz w:val="32"/>
          <w:szCs w:val="32"/>
        </w:rPr>
      </w:pPr>
      <w:r w:rsidRPr="00102864">
        <w:rPr>
          <w:rFonts w:eastAsia="Times New Roman" w:cstheme="minorHAnsi"/>
          <w:b/>
          <w:bCs/>
          <w:sz w:val="32"/>
          <w:szCs w:val="32"/>
        </w:rPr>
        <w:t xml:space="preserve">Psalm 72:12-14 (NLT) </w:t>
      </w:r>
    </w:p>
    <w:p w:rsidR="00102864" w:rsidRPr="000D4324" w:rsidRDefault="00102864" w:rsidP="000F3FEA">
      <w:pPr>
        <w:pStyle w:val="ListParagraph"/>
        <w:spacing w:after="0" w:line="240" w:lineRule="auto"/>
        <w:ind w:left="2160"/>
        <w:jc w:val="both"/>
        <w:rPr>
          <w:rFonts w:cstheme="minorHAnsi"/>
          <w:sz w:val="32"/>
          <w:szCs w:val="32"/>
        </w:rPr>
      </w:pPr>
      <w:r w:rsidRPr="00102864">
        <w:rPr>
          <w:rFonts w:eastAsia="Times New Roman" w:cstheme="minorHAnsi"/>
          <w:color w:val="000000"/>
          <w:sz w:val="32"/>
          <w:szCs w:val="32"/>
          <w:vertAlign w:val="superscript"/>
        </w:rPr>
        <w:t xml:space="preserve">12 </w:t>
      </w:r>
      <w:r w:rsidRPr="00102864">
        <w:rPr>
          <w:rFonts w:eastAsia="Times New Roman" w:cstheme="minorHAnsi"/>
          <w:sz w:val="32"/>
          <w:szCs w:val="32"/>
        </w:rPr>
        <w:t xml:space="preserve">He will rescue the poor when they cry to him; he will help the oppressed, who have no one to defend them. </w:t>
      </w:r>
      <w:r w:rsidRPr="00102864">
        <w:rPr>
          <w:rFonts w:eastAsia="Times New Roman" w:cstheme="minorHAnsi"/>
          <w:sz w:val="32"/>
          <w:szCs w:val="32"/>
        </w:rPr>
        <w:br/>
      </w:r>
      <w:r w:rsidRPr="00102864">
        <w:rPr>
          <w:rFonts w:eastAsia="Times New Roman" w:cstheme="minorHAnsi"/>
          <w:color w:val="000000"/>
          <w:sz w:val="32"/>
          <w:szCs w:val="32"/>
          <w:vertAlign w:val="superscript"/>
        </w:rPr>
        <w:t xml:space="preserve">13 </w:t>
      </w:r>
      <w:r w:rsidRPr="00102864">
        <w:rPr>
          <w:rFonts w:eastAsia="Times New Roman" w:cstheme="minorHAnsi"/>
          <w:sz w:val="32"/>
          <w:szCs w:val="32"/>
        </w:rPr>
        <w:t xml:space="preserve">He feels pity for the weak and the needy, and he will rescue them. </w:t>
      </w:r>
      <w:r w:rsidRPr="00102864">
        <w:rPr>
          <w:rFonts w:eastAsia="Times New Roman" w:cstheme="minorHAnsi"/>
          <w:color w:val="000000"/>
          <w:sz w:val="32"/>
          <w:szCs w:val="32"/>
          <w:vertAlign w:val="superscript"/>
        </w:rPr>
        <w:t xml:space="preserve">14 </w:t>
      </w:r>
      <w:r w:rsidRPr="00102864">
        <w:rPr>
          <w:rFonts w:eastAsia="Times New Roman" w:cstheme="minorHAnsi"/>
          <w:sz w:val="32"/>
          <w:szCs w:val="32"/>
        </w:rPr>
        <w:t xml:space="preserve">He will redeem them from oppression and violence, for their lives are precious to him. </w:t>
      </w:r>
    </w:p>
    <w:p w:rsidR="00F265D9" w:rsidRDefault="00102864" w:rsidP="000F3FEA">
      <w:pPr>
        <w:pStyle w:val="ListParagraph"/>
        <w:numPr>
          <w:ilvl w:val="1"/>
          <w:numId w:val="7"/>
        </w:numPr>
        <w:spacing w:after="0"/>
        <w:jc w:val="both"/>
        <w:rPr>
          <w:rFonts w:cstheme="minorHAnsi"/>
          <w:sz w:val="32"/>
          <w:szCs w:val="32"/>
        </w:rPr>
      </w:pPr>
      <w:r>
        <w:rPr>
          <w:rFonts w:cstheme="minorHAnsi"/>
          <w:sz w:val="32"/>
          <w:szCs w:val="32"/>
        </w:rPr>
        <w:t>Even though the</w:t>
      </w:r>
      <w:r w:rsidR="00490DC0">
        <w:rPr>
          <w:rFonts w:cstheme="minorHAnsi"/>
          <w:sz w:val="32"/>
          <w:szCs w:val="32"/>
        </w:rPr>
        <w:t xml:space="preserve"> </w:t>
      </w:r>
      <w:proofErr w:type="spellStart"/>
      <w:r w:rsidR="00490DC0">
        <w:rPr>
          <w:rFonts w:cstheme="minorHAnsi"/>
          <w:sz w:val="32"/>
          <w:szCs w:val="32"/>
        </w:rPr>
        <w:t>Smyrneans</w:t>
      </w:r>
      <w:proofErr w:type="spellEnd"/>
      <w:r>
        <w:rPr>
          <w:rFonts w:cstheme="minorHAnsi"/>
          <w:sz w:val="32"/>
          <w:szCs w:val="32"/>
        </w:rPr>
        <w:t xml:space="preserve"> were poor</w:t>
      </w:r>
      <w:r w:rsidR="00490DC0">
        <w:rPr>
          <w:rFonts w:cstheme="minorHAnsi"/>
          <w:sz w:val="32"/>
          <w:szCs w:val="32"/>
        </w:rPr>
        <w:t xml:space="preserve"> (financially)</w:t>
      </w:r>
      <w:r>
        <w:rPr>
          <w:rFonts w:cstheme="minorHAnsi"/>
          <w:sz w:val="32"/>
          <w:szCs w:val="32"/>
        </w:rPr>
        <w:t xml:space="preserve">, </w:t>
      </w:r>
      <w:r w:rsidR="00490DC0">
        <w:rPr>
          <w:rFonts w:cstheme="minorHAnsi"/>
          <w:sz w:val="32"/>
          <w:szCs w:val="32"/>
        </w:rPr>
        <w:t xml:space="preserve">God considered them to be </w:t>
      </w:r>
      <w:r w:rsidR="00F265D9" w:rsidRPr="00490DC0">
        <w:rPr>
          <w:rFonts w:cstheme="minorHAnsi"/>
          <w:b/>
          <w:color w:val="FF0000"/>
          <w:sz w:val="32"/>
          <w:szCs w:val="32"/>
          <w:u w:val="single"/>
        </w:rPr>
        <w:t>RICH</w:t>
      </w:r>
      <w:r w:rsidR="00F265D9" w:rsidRPr="000D4324">
        <w:rPr>
          <w:rFonts w:cstheme="minorHAnsi"/>
          <w:sz w:val="32"/>
          <w:szCs w:val="32"/>
        </w:rPr>
        <w:t>!</w:t>
      </w:r>
    </w:p>
    <w:p w:rsidR="00FB20C8" w:rsidRDefault="00FB20C8" w:rsidP="000F3FEA">
      <w:pPr>
        <w:pStyle w:val="ListParagraph"/>
        <w:numPr>
          <w:ilvl w:val="2"/>
          <w:numId w:val="7"/>
        </w:numPr>
        <w:spacing w:after="0"/>
        <w:jc w:val="both"/>
        <w:rPr>
          <w:rFonts w:cstheme="minorHAnsi"/>
          <w:sz w:val="32"/>
          <w:szCs w:val="32"/>
        </w:rPr>
      </w:pPr>
      <w:r>
        <w:rPr>
          <w:rFonts w:cstheme="minorHAnsi"/>
          <w:sz w:val="32"/>
          <w:szCs w:val="32"/>
        </w:rPr>
        <w:t>One commentator said they were poor because of not accepting the mark of the beast (Rev. 13:16</w:t>
      </w:r>
      <w:proofErr w:type="gramStart"/>
      <w:r>
        <w:rPr>
          <w:rFonts w:cstheme="minorHAnsi"/>
          <w:sz w:val="32"/>
          <w:szCs w:val="32"/>
        </w:rPr>
        <w:t>,17</w:t>
      </w:r>
      <w:proofErr w:type="gramEnd"/>
      <w:r>
        <w:rPr>
          <w:rFonts w:cstheme="minorHAnsi"/>
          <w:sz w:val="32"/>
          <w:szCs w:val="32"/>
        </w:rPr>
        <w:t>).</w:t>
      </w:r>
      <w:r w:rsidR="00F02EC5">
        <w:rPr>
          <w:rFonts w:cstheme="minorHAnsi"/>
          <w:sz w:val="32"/>
          <w:szCs w:val="32"/>
        </w:rPr>
        <w:t xml:space="preserve"> This cannot be so!</w:t>
      </w:r>
    </w:p>
    <w:p w:rsidR="00FB20C8" w:rsidRDefault="00FB20C8" w:rsidP="000F3FEA">
      <w:pPr>
        <w:pStyle w:val="ListParagraph"/>
        <w:numPr>
          <w:ilvl w:val="2"/>
          <w:numId w:val="7"/>
        </w:numPr>
        <w:spacing w:after="0"/>
        <w:jc w:val="both"/>
        <w:rPr>
          <w:rFonts w:cstheme="minorHAnsi"/>
          <w:sz w:val="32"/>
          <w:szCs w:val="32"/>
        </w:rPr>
      </w:pPr>
      <w:r>
        <w:rPr>
          <w:rFonts w:cstheme="minorHAnsi"/>
          <w:sz w:val="32"/>
          <w:szCs w:val="32"/>
        </w:rPr>
        <w:t xml:space="preserve">We must </w:t>
      </w:r>
      <w:r w:rsidR="003F743E" w:rsidRPr="003F743E">
        <w:rPr>
          <w:rFonts w:cstheme="minorHAnsi"/>
          <w:sz w:val="32"/>
          <w:szCs w:val="32"/>
        </w:rPr>
        <w:t>remember</w:t>
      </w:r>
      <w:r>
        <w:rPr>
          <w:rFonts w:cstheme="minorHAnsi"/>
          <w:sz w:val="32"/>
          <w:szCs w:val="32"/>
        </w:rPr>
        <w:t xml:space="preserve"> the book of Revelation is </w:t>
      </w:r>
      <w:r w:rsidRPr="00FB20C8">
        <w:rPr>
          <w:rFonts w:cstheme="minorHAnsi"/>
          <w:b/>
          <w:color w:val="FF0000"/>
          <w:sz w:val="32"/>
          <w:szCs w:val="32"/>
          <w:u w:val="single"/>
        </w:rPr>
        <w:t>CHRONOLOGICAL</w:t>
      </w:r>
      <w:r>
        <w:rPr>
          <w:rFonts w:cstheme="minorHAnsi"/>
          <w:sz w:val="32"/>
          <w:szCs w:val="32"/>
        </w:rPr>
        <w:t>.</w:t>
      </w:r>
    </w:p>
    <w:p w:rsidR="00FB20C8" w:rsidRPr="000D4324" w:rsidRDefault="00FB20C8" w:rsidP="000F3FEA">
      <w:pPr>
        <w:pStyle w:val="ListParagraph"/>
        <w:numPr>
          <w:ilvl w:val="2"/>
          <w:numId w:val="7"/>
        </w:numPr>
        <w:spacing w:after="0"/>
        <w:jc w:val="both"/>
        <w:rPr>
          <w:rFonts w:cstheme="minorHAnsi"/>
          <w:sz w:val="32"/>
          <w:szCs w:val="32"/>
        </w:rPr>
      </w:pPr>
      <w:r>
        <w:rPr>
          <w:rFonts w:cstheme="minorHAnsi"/>
          <w:sz w:val="32"/>
          <w:szCs w:val="32"/>
        </w:rPr>
        <w:t>The CHURCH (these seven ch</w:t>
      </w:r>
      <w:bookmarkStart w:id="0" w:name="_GoBack"/>
      <w:bookmarkEnd w:id="0"/>
      <w:r>
        <w:rPr>
          <w:rFonts w:cstheme="minorHAnsi"/>
          <w:sz w:val="32"/>
          <w:szCs w:val="32"/>
        </w:rPr>
        <w:t xml:space="preserve">urches included) will be </w:t>
      </w:r>
      <w:r w:rsidRPr="00FB20C8">
        <w:rPr>
          <w:rFonts w:cstheme="minorHAnsi"/>
          <w:b/>
          <w:color w:val="FF0000"/>
          <w:sz w:val="32"/>
          <w:szCs w:val="32"/>
          <w:u w:val="single"/>
        </w:rPr>
        <w:t>raptured</w:t>
      </w:r>
      <w:r>
        <w:rPr>
          <w:rFonts w:cstheme="minorHAnsi"/>
          <w:sz w:val="32"/>
          <w:szCs w:val="32"/>
        </w:rPr>
        <w:t xml:space="preserve"> before the taking of the mark of the beast occurs. It will by only by those who become born again AFTER the rapture.</w:t>
      </w:r>
    </w:p>
    <w:p w:rsidR="00F265D9" w:rsidRPr="000D4324" w:rsidRDefault="00F265D9" w:rsidP="000F3FEA">
      <w:pPr>
        <w:pStyle w:val="ListParagraph"/>
        <w:numPr>
          <w:ilvl w:val="1"/>
          <w:numId w:val="7"/>
        </w:numPr>
        <w:spacing w:after="0"/>
        <w:jc w:val="both"/>
        <w:rPr>
          <w:rFonts w:cstheme="minorHAnsi"/>
          <w:sz w:val="32"/>
          <w:szCs w:val="32"/>
        </w:rPr>
      </w:pPr>
      <w:r w:rsidRPr="000D4324">
        <w:rPr>
          <w:rFonts w:cstheme="minorHAnsi"/>
          <w:sz w:val="32"/>
          <w:szCs w:val="32"/>
        </w:rPr>
        <w:t>God knew the blasphemy of those who opposed them.</w:t>
      </w:r>
    </w:p>
    <w:p w:rsidR="00F265D9" w:rsidRPr="000D4324" w:rsidRDefault="00F265D9" w:rsidP="000F3FEA">
      <w:pPr>
        <w:pStyle w:val="ListParagraph"/>
        <w:numPr>
          <w:ilvl w:val="2"/>
          <w:numId w:val="7"/>
        </w:numPr>
        <w:spacing w:after="0"/>
        <w:jc w:val="both"/>
        <w:rPr>
          <w:rFonts w:cstheme="minorHAnsi"/>
          <w:sz w:val="32"/>
          <w:szCs w:val="32"/>
        </w:rPr>
      </w:pPr>
      <w:r w:rsidRPr="000D4324">
        <w:rPr>
          <w:rFonts w:cstheme="minorHAnsi"/>
          <w:sz w:val="32"/>
          <w:szCs w:val="32"/>
        </w:rPr>
        <w:t xml:space="preserve">Their opposition were not </w:t>
      </w:r>
      <w:r w:rsidR="005F2377" w:rsidRPr="005F2377">
        <w:rPr>
          <w:rFonts w:cstheme="minorHAnsi"/>
          <w:b/>
          <w:sz w:val="32"/>
          <w:szCs w:val="32"/>
          <w:u w:val="single"/>
        </w:rPr>
        <w:t>TRUE</w:t>
      </w:r>
      <w:r w:rsidR="005F2377">
        <w:rPr>
          <w:rFonts w:cstheme="minorHAnsi"/>
          <w:sz w:val="32"/>
          <w:szCs w:val="32"/>
        </w:rPr>
        <w:t xml:space="preserve"> </w:t>
      </w:r>
      <w:r w:rsidRPr="000D4324">
        <w:rPr>
          <w:rFonts w:cstheme="minorHAnsi"/>
          <w:sz w:val="32"/>
          <w:szCs w:val="32"/>
        </w:rPr>
        <w:t>Jews.</w:t>
      </w:r>
    </w:p>
    <w:p w:rsidR="00F265D9" w:rsidRDefault="00F265D9" w:rsidP="000F3FEA">
      <w:pPr>
        <w:pStyle w:val="ListParagraph"/>
        <w:numPr>
          <w:ilvl w:val="2"/>
          <w:numId w:val="7"/>
        </w:numPr>
        <w:spacing w:after="0"/>
        <w:jc w:val="both"/>
        <w:rPr>
          <w:rFonts w:cstheme="minorHAnsi"/>
          <w:sz w:val="32"/>
          <w:szCs w:val="32"/>
        </w:rPr>
      </w:pPr>
      <w:r w:rsidRPr="000D4324">
        <w:rPr>
          <w:rFonts w:cstheme="minorHAnsi"/>
          <w:sz w:val="32"/>
          <w:szCs w:val="32"/>
        </w:rPr>
        <w:t xml:space="preserve">They were of the </w:t>
      </w:r>
      <w:r w:rsidRPr="005F2377">
        <w:rPr>
          <w:rFonts w:cstheme="minorHAnsi"/>
          <w:b/>
          <w:sz w:val="32"/>
          <w:szCs w:val="32"/>
          <w:u w:val="single"/>
        </w:rPr>
        <w:t>“Synagogue of Satan.”</w:t>
      </w:r>
    </w:p>
    <w:p w:rsidR="00821264" w:rsidRDefault="00821264" w:rsidP="000F3FEA">
      <w:pPr>
        <w:pStyle w:val="ListParagraph"/>
        <w:numPr>
          <w:ilvl w:val="3"/>
          <w:numId w:val="7"/>
        </w:numPr>
        <w:spacing w:after="0"/>
        <w:jc w:val="both"/>
        <w:rPr>
          <w:rFonts w:cstheme="minorHAnsi"/>
          <w:sz w:val="32"/>
          <w:szCs w:val="32"/>
        </w:rPr>
      </w:pPr>
      <w:r>
        <w:rPr>
          <w:rFonts w:cstheme="minorHAnsi"/>
          <w:sz w:val="32"/>
          <w:szCs w:val="32"/>
        </w:rPr>
        <w:t xml:space="preserve">Jews were the offspring and descendants of Judah, </w:t>
      </w:r>
      <w:r w:rsidRPr="005F2377">
        <w:rPr>
          <w:rFonts w:cstheme="minorHAnsi"/>
          <w:b/>
          <w:sz w:val="32"/>
          <w:szCs w:val="32"/>
          <w:u w:val="single"/>
        </w:rPr>
        <w:t>one</w:t>
      </w:r>
      <w:r>
        <w:rPr>
          <w:rFonts w:cstheme="minorHAnsi"/>
          <w:sz w:val="32"/>
          <w:szCs w:val="32"/>
        </w:rPr>
        <w:t xml:space="preserve"> of the sons of Israel – NOT ALL</w:t>
      </w:r>
      <w:r w:rsidR="00CA1CAD">
        <w:rPr>
          <w:rFonts w:cstheme="minorHAnsi"/>
          <w:sz w:val="32"/>
          <w:szCs w:val="32"/>
        </w:rPr>
        <w:t xml:space="preserve"> the sons and tribes of Israel</w:t>
      </w:r>
      <w:r>
        <w:rPr>
          <w:rFonts w:cstheme="minorHAnsi"/>
          <w:sz w:val="32"/>
          <w:szCs w:val="32"/>
        </w:rPr>
        <w:t>.</w:t>
      </w:r>
    </w:p>
    <w:p w:rsidR="00821264" w:rsidRDefault="00821264" w:rsidP="000F3FEA">
      <w:pPr>
        <w:pStyle w:val="ListParagraph"/>
        <w:numPr>
          <w:ilvl w:val="3"/>
          <w:numId w:val="7"/>
        </w:numPr>
        <w:spacing w:after="0"/>
        <w:jc w:val="both"/>
        <w:rPr>
          <w:rFonts w:cstheme="minorHAnsi"/>
          <w:sz w:val="32"/>
          <w:szCs w:val="32"/>
        </w:rPr>
      </w:pPr>
      <w:r w:rsidRPr="005F2377">
        <w:rPr>
          <w:rFonts w:cstheme="minorHAnsi"/>
          <w:b/>
          <w:sz w:val="32"/>
          <w:szCs w:val="32"/>
          <w:u w:val="single"/>
        </w:rPr>
        <w:t>Israelites are the offspring of Israel</w:t>
      </w:r>
      <w:r>
        <w:rPr>
          <w:rFonts w:cstheme="minorHAnsi"/>
          <w:sz w:val="32"/>
          <w:szCs w:val="32"/>
        </w:rPr>
        <w:t xml:space="preserve"> </w:t>
      </w:r>
      <w:r w:rsidR="005F2377">
        <w:rPr>
          <w:rFonts w:cstheme="minorHAnsi"/>
          <w:sz w:val="32"/>
          <w:szCs w:val="32"/>
        </w:rPr>
        <w:t xml:space="preserve">(also Hebrews - </w:t>
      </w:r>
      <w:r>
        <w:rPr>
          <w:rFonts w:cstheme="minorHAnsi"/>
          <w:sz w:val="32"/>
          <w:szCs w:val="32"/>
        </w:rPr>
        <w:t xml:space="preserve">Jacob) </w:t>
      </w:r>
      <w:r w:rsidRPr="005F2377">
        <w:rPr>
          <w:rFonts w:cstheme="minorHAnsi"/>
          <w:b/>
          <w:sz w:val="32"/>
          <w:szCs w:val="32"/>
          <w:u w:val="single"/>
        </w:rPr>
        <w:t>regardless of which tribe they came from</w:t>
      </w:r>
      <w:r>
        <w:rPr>
          <w:rFonts w:cstheme="minorHAnsi"/>
          <w:sz w:val="32"/>
          <w:szCs w:val="32"/>
        </w:rPr>
        <w:t>.</w:t>
      </w:r>
    </w:p>
    <w:p w:rsidR="00DF6911" w:rsidRDefault="00DF6911" w:rsidP="000F3FEA">
      <w:pPr>
        <w:pStyle w:val="ListParagraph"/>
        <w:numPr>
          <w:ilvl w:val="3"/>
          <w:numId w:val="7"/>
        </w:numPr>
        <w:spacing w:after="0"/>
        <w:jc w:val="both"/>
        <w:rPr>
          <w:rFonts w:cstheme="minorHAnsi"/>
          <w:sz w:val="32"/>
          <w:szCs w:val="32"/>
        </w:rPr>
      </w:pPr>
      <w:r>
        <w:rPr>
          <w:rFonts w:cstheme="minorHAnsi"/>
          <w:sz w:val="32"/>
          <w:szCs w:val="32"/>
        </w:rPr>
        <w:t>A Jew IS an Israelite but not all Israelites are Jews!</w:t>
      </w:r>
    </w:p>
    <w:p w:rsidR="00FE0782" w:rsidRDefault="00DF6911" w:rsidP="000F3FEA">
      <w:pPr>
        <w:pStyle w:val="ListParagraph"/>
        <w:numPr>
          <w:ilvl w:val="3"/>
          <w:numId w:val="7"/>
        </w:numPr>
        <w:spacing w:after="0"/>
        <w:jc w:val="both"/>
        <w:rPr>
          <w:rFonts w:cstheme="minorHAnsi"/>
          <w:sz w:val="32"/>
          <w:szCs w:val="32"/>
        </w:rPr>
      </w:pPr>
      <w:r w:rsidRPr="00DF6911">
        <w:rPr>
          <w:rFonts w:cstheme="minorHAnsi"/>
          <w:sz w:val="32"/>
          <w:szCs w:val="32"/>
        </w:rPr>
        <w:lastRenderedPageBreak/>
        <w:t>Many Israelites</w:t>
      </w:r>
      <w:r>
        <w:rPr>
          <w:rFonts w:cstheme="minorHAnsi"/>
          <w:sz w:val="32"/>
          <w:szCs w:val="32"/>
        </w:rPr>
        <w:t xml:space="preserve"> were dispersed throughout the known world in the 7</w:t>
      </w:r>
      <w:r w:rsidRPr="00DF6911">
        <w:rPr>
          <w:rFonts w:cstheme="minorHAnsi"/>
          <w:sz w:val="32"/>
          <w:szCs w:val="32"/>
          <w:vertAlign w:val="superscript"/>
        </w:rPr>
        <w:t>th</w:t>
      </w:r>
      <w:r>
        <w:rPr>
          <w:rFonts w:cstheme="minorHAnsi"/>
          <w:sz w:val="32"/>
          <w:szCs w:val="32"/>
        </w:rPr>
        <w:t xml:space="preserve"> and 8</w:t>
      </w:r>
      <w:r w:rsidRPr="00DF6911">
        <w:rPr>
          <w:rFonts w:cstheme="minorHAnsi"/>
          <w:sz w:val="32"/>
          <w:szCs w:val="32"/>
          <w:vertAlign w:val="superscript"/>
        </w:rPr>
        <w:t>th</w:t>
      </w:r>
      <w:r>
        <w:rPr>
          <w:rFonts w:cstheme="minorHAnsi"/>
          <w:sz w:val="32"/>
          <w:szCs w:val="32"/>
        </w:rPr>
        <w:t xml:space="preserve"> centuries B.C.E. in what is called the </w:t>
      </w:r>
      <w:r w:rsidRPr="00CA1CAD">
        <w:rPr>
          <w:rFonts w:cstheme="minorHAnsi"/>
          <w:b/>
          <w:color w:val="FF0000"/>
          <w:sz w:val="32"/>
          <w:szCs w:val="32"/>
          <w:u w:val="single"/>
        </w:rPr>
        <w:t>Diaspora</w:t>
      </w:r>
      <w:r>
        <w:rPr>
          <w:rFonts w:cstheme="minorHAnsi"/>
          <w:sz w:val="32"/>
          <w:szCs w:val="32"/>
        </w:rPr>
        <w:t>.</w:t>
      </w:r>
    </w:p>
    <w:p w:rsidR="00CA1CAD" w:rsidRDefault="00CA1CAD" w:rsidP="000F3FEA">
      <w:pPr>
        <w:pStyle w:val="ListParagraph"/>
        <w:numPr>
          <w:ilvl w:val="3"/>
          <w:numId w:val="7"/>
        </w:numPr>
        <w:spacing w:after="0"/>
        <w:jc w:val="both"/>
        <w:rPr>
          <w:rFonts w:cstheme="minorHAnsi"/>
          <w:sz w:val="32"/>
          <w:szCs w:val="32"/>
        </w:rPr>
      </w:pPr>
      <w:r>
        <w:rPr>
          <w:rFonts w:cstheme="minorHAnsi"/>
          <w:sz w:val="32"/>
          <w:szCs w:val="32"/>
        </w:rPr>
        <w:t>In the 9</w:t>
      </w:r>
      <w:r w:rsidRPr="00CA1CAD">
        <w:rPr>
          <w:rFonts w:cstheme="minorHAnsi"/>
          <w:sz w:val="32"/>
          <w:szCs w:val="32"/>
          <w:vertAlign w:val="superscript"/>
        </w:rPr>
        <w:t>th</w:t>
      </w:r>
      <w:r>
        <w:rPr>
          <w:rFonts w:cstheme="minorHAnsi"/>
          <w:sz w:val="32"/>
          <w:szCs w:val="32"/>
        </w:rPr>
        <w:t xml:space="preserve"> century A.D., a group of people from the Cauc</w:t>
      </w:r>
      <w:r w:rsidR="000457BB">
        <w:rPr>
          <w:rFonts w:cstheme="minorHAnsi"/>
          <w:sz w:val="32"/>
          <w:szCs w:val="32"/>
        </w:rPr>
        <w:t>a</w:t>
      </w:r>
      <w:r>
        <w:rPr>
          <w:rFonts w:cstheme="minorHAnsi"/>
          <w:sz w:val="32"/>
          <w:szCs w:val="32"/>
        </w:rPr>
        <w:t>s</w:t>
      </w:r>
      <w:r w:rsidR="000457BB">
        <w:rPr>
          <w:rFonts w:cstheme="minorHAnsi"/>
          <w:sz w:val="32"/>
          <w:szCs w:val="32"/>
        </w:rPr>
        <w:t>u</w:t>
      </w:r>
      <w:r>
        <w:rPr>
          <w:rFonts w:cstheme="minorHAnsi"/>
          <w:sz w:val="32"/>
          <w:szCs w:val="32"/>
        </w:rPr>
        <w:t xml:space="preserve">s region of Russia, the </w:t>
      </w:r>
      <w:proofErr w:type="spellStart"/>
      <w:r w:rsidRPr="005B211E">
        <w:rPr>
          <w:rFonts w:cstheme="minorHAnsi"/>
          <w:b/>
          <w:color w:val="FF0000"/>
          <w:sz w:val="32"/>
          <w:szCs w:val="32"/>
          <w:u w:val="single"/>
        </w:rPr>
        <w:t>Khazars</w:t>
      </w:r>
      <w:proofErr w:type="spellEnd"/>
      <w:r>
        <w:rPr>
          <w:rFonts w:cstheme="minorHAnsi"/>
          <w:sz w:val="32"/>
          <w:szCs w:val="32"/>
        </w:rPr>
        <w:t xml:space="preserve">, took on the religion of the Jews. Many of them are the “Jews” who are in Israel now. </w:t>
      </w:r>
    </w:p>
    <w:p w:rsidR="009F2D13" w:rsidRDefault="009F2D13" w:rsidP="000F3FEA">
      <w:pPr>
        <w:pStyle w:val="ListParagraph"/>
        <w:numPr>
          <w:ilvl w:val="3"/>
          <w:numId w:val="7"/>
        </w:numPr>
        <w:spacing w:after="0"/>
        <w:jc w:val="both"/>
        <w:rPr>
          <w:rFonts w:cstheme="minorHAnsi"/>
          <w:sz w:val="32"/>
          <w:szCs w:val="32"/>
        </w:rPr>
      </w:pPr>
      <w:r w:rsidRPr="009F2D13">
        <w:rPr>
          <w:rFonts w:cstheme="minorHAnsi"/>
          <w:b/>
          <w:color w:val="FF0000"/>
          <w:sz w:val="32"/>
          <w:szCs w:val="32"/>
          <w:u w:val="single"/>
        </w:rPr>
        <w:t>DNA</w:t>
      </w:r>
      <w:r>
        <w:rPr>
          <w:rFonts w:cstheme="minorHAnsi"/>
          <w:sz w:val="32"/>
          <w:szCs w:val="32"/>
        </w:rPr>
        <w:t xml:space="preserve"> </w:t>
      </w:r>
      <w:r w:rsidRPr="009F2D13">
        <w:rPr>
          <w:rFonts w:cstheme="minorHAnsi"/>
          <w:b/>
          <w:color w:val="FF0000"/>
          <w:sz w:val="32"/>
          <w:szCs w:val="32"/>
          <w:u w:val="single"/>
        </w:rPr>
        <w:t>testing</w:t>
      </w:r>
      <w:r>
        <w:rPr>
          <w:rFonts w:cstheme="minorHAnsi"/>
          <w:sz w:val="32"/>
          <w:szCs w:val="32"/>
        </w:rPr>
        <w:t xml:space="preserve"> proves that the largest percentage of Jews in modern day Israel are not true </w:t>
      </w:r>
      <w:r w:rsidRPr="009F2D13">
        <w:rPr>
          <w:rFonts w:cstheme="minorHAnsi"/>
          <w:sz w:val="32"/>
          <w:szCs w:val="32"/>
        </w:rPr>
        <w:t>descendants of Abraham</w:t>
      </w:r>
      <w:r>
        <w:rPr>
          <w:rFonts w:cstheme="minorHAnsi"/>
          <w:sz w:val="32"/>
          <w:szCs w:val="32"/>
        </w:rPr>
        <w:t>!</w:t>
      </w:r>
    </w:p>
    <w:p w:rsidR="009F2D13" w:rsidRDefault="00392C36" w:rsidP="000F3FEA">
      <w:pPr>
        <w:pStyle w:val="ListParagraph"/>
        <w:spacing w:after="0"/>
        <w:ind w:left="2880"/>
        <w:jc w:val="both"/>
        <w:rPr>
          <w:rFonts w:cstheme="minorHAnsi"/>
          <w:sz w:val="24"/>
          <w:szCs w:val="24"/>
        </w:rPr>
      </w:pPr>
      <w:hyperlink r:id="rId7" w:history="1">
        <w:r w:rsidR="009F2D13" w:rsidRPr="00015B19">
          <w:rPr>
            <w:rStyle w:val="Hyperlink"/>
            <w:rFonts w:cstheme="minorHAnsi"/>
            <w:sz w:val="24"/>
            <w:szCs w:val="24"/>
          </w:rPr>
          <w:t>http://www.texemarrs.com/042013/jews_not_descendants_of_abraham.htm</w:t>
        </w:r>
      </w:hyperlink>
    </w:p>
    <w:p w:rsidR="009F590C" w:rsidRDefault="009F590C" w:rsidP="000F3FEA">
      <w:pPr>
        <w:pStyle w:val="ListParagraph"/>
        <w:spacing w:after="0"/>
        <w:ind w:left="2880"/>
        <w:jc w:val="both"/>
        <w:rPr>
          <w:rFonts w:cstheme="minorHAnsi"/>
          <w:sz w:val="32"/>
          <w:szCs w:val="32"/>
        </w:rPr>
      </w:pPr>
      <w:r w:rsidRPr="009F590C">
        <w:rPr>
          <w:rFonts w:cstheme="minorHAnsi"/>
          <w:sz w:val="32"/>
          <w:szCs w:val="32"/>
        </w:rPr>
        <w:t>The Book of Mormon’s story of a righteous people coming the Americas before Christ has been disproven by DNA also.</w:t>
      </w:r>
    </w:p>
    <w:p w:rsidR="00CD25AE" w:rsidRDefault="00CD25AE" w:rsidP="000F3FEA">
      <w:pPr>
        <w:pStyle w:val="ListParagraph"/>
        <w:spacing w:after="0"/>
        <w:ind w:left="2880"/>
        <w:jc w:val="both"/>
        <w:rPr>
          <w:rFonts w:cstheme="minorHAnsi"/>
          <w:sz w:val="32"/>
          <w:szCs w:val="32"/>
        </w:rPr>
      </w:pPr>
    </w:p>
    <w:p w:rsidR="00CD25AE" w:rsidRDefault="00CD25AE" w:rsidP="000F3FEA">
      <w:pPr>
        <w:pStyle w:val="ListParagraph"/>
        <w:spacing w:after="0"/>
        <w:ind w:left="2880"/>
        <w:jc w:val="both"/>
        <w:rPr>
          <w:rFonts w:cstheme="minorHAnsi"/>
          <w:i/>
          <w:sz w:val="32"/>
          <w:szCs w:val="32"/>
        </w:rPr>
      </w:pPr>
      <w:r w:rsidRPr="00CD25AE">
        <w:rPr>
          <w:rFonts w:cstheme="minorHAnsi"/>
          <w:i/>
          <w:sz w:val="32"/>
          <w:szCs w:val="32"/>
        </w:rPr>
        <w:t>“True science and the “</w:t>
      </w:r>
      <w:r w:rsidRPr="00CD25AE">
        <w:rPr>
          <w:rFonts w:cstheme="minorHAnsi"/>
          <w:b/>
          <w:i/>
          <w:color w:val="FF0000"/>
          <w:sz w:val="32"/>
          <w:szCs w:val="32"/>
          <w:u w:val="single"/>
        </w:rPr>
        <w:t>rightly</w:t>
      </w:r>
      <w:r w:rsidRPr="00CD25AE">
        <w:rPr>
          <w:rFonts w:cstheme="minorHAnsi"/>
          <w:i/>
          <w:sz w:val="32"/>
          <w:szCs w:val="32"/>
        </w:rPr>
        <w:t xml:space="preserve"> </w:t>
      </w:r>
      <w:r w:rsidRPr="00CD25AE">
        <w:rPr>
          <w:rFonts w:cstheme="minorHAnsi"/>
          <w:b/>
          <w:i/>
          <w:color w:val="FF0000"/>
          <w:sz w:val="32"/>
          <w:szCs w:val="32"/>
          <w:u w:val="single"/>
        </w:rPr>
        <w:t>divided</w:t>
      </w:r>
      <w:r w:rsidRPr="00CD25AE">
        <w:rPr>
          <w:rFonts w:cstheme="minorHAnsi"/>
          <w:i/>
          <w:sz w:val="32"/>
          <w:szCs w:val="32"/>
        </w:rPr>
        <w:t xml:space="preserve">” Word of God will always </w:t>
      </w:r>
      <w:r w:rsidRPr="00CD25AE">
        <w:rPr>
          <w:rFonts w:cstheme="minorHAnsi"/>
          <w:b/>
          <w:i/>
          <w:color w:val="FF0000"/>
          <w:sz w:val="32"/>
          <w:szCs w:val="32"/>
          <w:u w:val="single"/>
        </w:rPr>
        <w:t>agree</w:t>
      </w:r>
      <w:r w:rsidRPr="00CD25AE">
        <w:rPr>
          <w:rFonts w:cstheme="minorHAnsi"/>
          <w:i/>
          <w:sz w:val="32"/>
          <w:szCs w:val="32"/>
        </w:rPr>
        <w:t>!”</w:t>
      </w:r>
    </w:p>
    <w:p w:rsidR="00CD25AE" w:rsidRDefault="00CD25AE" w:rsidP="000F3FEA">
      <w:pPr>
        <w:pStyle w:val="ListParagraph"/>
        <w:spacing w:after="0"/>
        <w:ind w:left="2880"/>
        <w:jc w:val="both"/>
        <w:rPr>
          <w:rFonts w:cstheme="minorHAnsi"/>
          <w:sz w:val="32"/>
          <w:szCs w:val="32"/>
        </w:rPr>
      </w:pPr>
      <w:r>
        <w:rPr>
          <w:rFonts w:cstheme="minorHAnsi"/>
          <w:sz w:val="32"/>
          <w:szCs w:val="32"/>
        </w:rPr>
        <w:t>Jay S. McMullan</w:t>
      </w:r>
    </w:p>
    <w:p w:rsidR="00CD25AE" w:rsidRDefault="00CD25AE" w:rsidP="000F3FEA">
      <w:pPr>
        <w:pStyle w:val="ListParagraph"/>
        <w:spacing w:after="0"/>
        <w:ind w:left="2880"/>
        <w:jc w:val="both"/>
        <w:rPr>
          <w:rFonts w:cstheme="minorHAnsi"/>
          <w:sz w:val="32"/>
          <w:szCs w:val="32"/>
        </w:rPr>
      </w:pPr>
    </w:p>
    <w:p w:rsidR="00CD25AE" w:rsidRPr="00CD25AE" w:rsidRDefault="00CD25AE" w:rsidP="000F3FEA">
      <w:pPr>
        <w:pStyle w:val="ListParagraph"/>
        <w:spacing w:after="0"/>
        <w:ind w:left="2880"/>
        <w:jc w:val="both"/>
        <w:rPr>
          <w:rFonts w:cstheme="minorHAnsi"/>
          <w:sz w:val="32"/>
          <w:szCs w:val="32"/>
        </w:rPr>
      </w:pPr>
      <w:r>
        <w:rPr>
          <w:rFonts w:cstheme="minorHAnsi"/>
          <w:sz w:val="32"/>
          <w:szCs w:val="32"/>
        </w:rPr>
        <w:t xml:space="preserve">Modern science </w:t>
      </w:r>
      <w:r w:rsidRPr="007C0C9B">
        <w:rPr>
          <w:rFonts w:cstheme="minorHAnsi"/>
          <w:b/>
          <w:color w:val="FF0000"/>
          <w:sz w:val="32"/>
          <w:szCs w:val="32"/>
          <w:u w:val="single"/>
        </w:rPr>
        <w:t>changes</w:t>
      </w:r>
      <w:r>
        <w:rPr>
          <w:rFonts w:cstheme="minorHAnsi"/>
          <w:sz w:val="32"/>
          <w:szCs w:val="32"/>
        </w:rPr>
        <w:t xml:space="preserve"> from generation to generation. Scientists rely on “hypothesis” and “theories.”</w:t>
      </w:r>
    </w:p>
    <w:p w:rsidR="00CD25AE" w:rsidRDefault="00CD25AE" w:rsidP="000F3FEA">
      <w:pPr>
        <w:pStyle w:val="ListParagraph"/>
        <w:spacing w:after="0"/>
        <w:ind w:left="2880"/>
        <w:jc w:val="both"/>
        <w:rPr>
          <w:rFonts w:cstheme="minorHAnsi"/>
          <w:sz w:val="32"/>
          <w:szCs w:val="32"/>
        </w:rPr>
      </w:pPr>
    </w:p>
    <w:p w:rsidR="00306088" w:rsidRPr="00306088" w:rsidRDefault="00306088" w:rsidP="000F3FEA">
      <w:pPr>
        <w:pStyle w:val="ListParagraph"/>
        <w:numPr>
          <w:ilvl w:val="3"/>
          <w:numId w:val="7"/>
        </w:numPr>
        <w:spacing w:after="0"/>
        <w:jc w:val="both"/>
        <w:rPr>
          <w:rFonts w:cstheme="minorHAnsi"/>
          <w:b/>
          <w:sz w:val="32"/>
          <w:szCs w:val="32"/>
          <w:u w:val="single"/>
        </w:rPr>
      </w:pPr>
      <w:r w:rsidRPr="00306088">
        <w:rPr>
          <w:rFonts w:cstheme="minorHAnsi"/>
          <w:b/>
          <w:sz w:val="32"/>
          <w:szCs w:val="32"/>
          <w:u w:val="single"/>
        </w:rPr>
        <w:t>“Synagogue of Satan”</w:t>
      </w:r>
      <w:r w:rsidR="00CF2A44">
        <w:rPr>
          <w:rFonts w:cstheme="minorHAnsi"/>
          <w:b/>
          <w:sz w:val="32"/>
          <w:szCs w:val="32"/>
          <w:u w:val="single"/>
        </w:rPr>
        <w:t xml:space="preserve"> - Commentary</w:t>
      </w:r>
    </w:p>
    <w:p w:rsidR="004928F7" w:rsidRPr="004928F7" w:rsidRDefault="004928F7" w:rsidP="000F3FEA">
      <w:pPr>
        <w:pStyle w:val="ListParagraph"/>
        <w:spacing w:after="0"/>
        <w:ind w:left="2880"/>
        <w:jc w:val="both"/>
        <w:rPr>
          <w:rFonts w:cstheme="minorHAnsi"/>
          <w:sz w:val="32"/>
          <w:szCs w:val="32"/>
        </w:rPr>
      </w:pPr>
      <w:r>
        <w:rPr>
          <w:rFonts w:cstheme="minorHAnsi"/>
          <w:color w:val="000000"/>
          <w:sz w:val="32"/>
          <w:szCs w:val="32"/>
          <w:shd w:val="clear" w:color="auto" w:fill="FFFFFF"/>
        </w:rPr>
        <w:t>“</w:t>
      </w:r>
      <w:r w:rsidRPr="004928F7">
        <w:rPr>
          <w:rFonts w:cstheme="minorHAnsi"/>
          <w:color w:val="000000"/>
          <w:sz w:val="32"/>
          <w:szCs w:val="32"/>
          <w:shd w:val="clear" w:color="auto" w:fill="FFFFFF"/>
        </w:rPr>
        <w:t xml:space="preserve">Most commentators (for example, Beasley-Murray 1974:82; Wall 1991:73) identify this group as </w:t>
      </w:r>
      <w:r w:rsidRPr="004928F7">
        <w:rPr>
          <w:rFonts w:cstheme="minorHAnsi"/>
          <w:b/>
          <w:color w:val="000000"/>
          <w:sz w:val="32"/>
          <w:szCs w:val="32"/>
          <w:u w:val="single"/>
          <w:shd w:val="clear" w:color="auto" w:fill="FFFFFF"/>
        </w:rPr>
        <w:t>actual Jews in Smyrna who refused to accept Jesus as Messiah</w:t>
      </w:r>
      <w:r w:rsidR="00CF2A44">
        <w:rPr>
          <w:rFonts w:cstheme="minorHAnsi"/>
          <w:color w:val="000000"/>
          <w:sz w:val="32"/>
          <w:szCs w:val="32"/>
          <w:shd w:val="clear" w:color="auto" w:fill="FFFFFF"/>
        </w:rPr>
        <w:t>.</w:t>
      </w:r>
    </w:p>
    <w:p w:rsidR="004928F7" w:rsidRDefault="004928F7" w:rsidP="000F3FEA">
      <w:pPr>
        <w:pStyle w:val="ListParagraph"/>
        <w:spacing w:after="0"/>
        <w:ind w:left="2880"/>
        <w:jc w:val="both"/>
        <w:rPr>
          <w:rFonts w:cstheme="minorHAnsi"/>
          <w:color w:val="000000"/>
          <w:sz w:val="32"/>
          <w:szCs w:val="32"/>
          <w:shd w:val="clear" w:color="auto" w:fill="FFFFFF"/>
        </w:rPr>
      </w:pPr>
      <w:r w:rsidRPr="004928F7">
        <w:rPr>
          <w:rFonts w:cstheme="minorHAnsi"/>
          <w:color w:val="000000"/>
          <w:sz w:val="32"/>
          <w:szCs w:val="32"/>
          <w:shd w:val="clear" w:color="auto" w:fill="FFFFFF"/>
        </w:rPr>
        <w:t xml:space="preserve">The assumption is that Christians, even Gentile Christians, by the end of the first century were </w:t>
      </w:r>
      <w:r w:rsidRPr="004928F7">
        <w:rPr>
          <w:rFonts w:cstheme="minorHAnsi"/>
          <w:color w:val="000000"/>
          <w:sz w:val="32"/>
          <w:szCs w:val="32"/>
          <w:shd w:val="clear" w:color="auto" w:fill="FFFFFF"/>
        </w:rPr>
        <w:lastRenderedPageBreak/>
        <w:t>regarding themselves as the true "Jews," and the actual et</w:t>
      </w:r>
      <w:r>
        <w:rPr>
          <w:rFonts w:cstheme="minorHAnsi"/>
          <w:color w:val="000000"/>
          <w:sz w:val="32"/>
          <w:szCs w:val="32"/>
          <w:shd w:val="clear" w:color="auto" w:fill="FFFFFF"/>
        </w:rPr>
        <w:t>h</w:t>
      </w:r>
      <w:r w:rsidRPr="004928F7">
        <w:rPr>
          <w:rFonts w:cstheme="minorHAnsi"/>
          <w:color w:val="000000"/>
          <w:sz w:val="32"/>
          <w:szCs w:val="32"/>
          <w:shd w:val="clear" w:color="auto" w:fill="FFFFFF"/>
        </w:rPr>
        <w:t>nic Jews as no Jews at all.</w:t>
      </w:r>
      <w:r>
        <w:rPr>
          <w:rFonts w:cstheme="minorHAnsi"/>
          <w:color w:val="000000"/>
          <w:sz w:val="32"/>
          <w:szCs w:val="32"/>
          <w:shd w:val="clear" w:color="auto" w:fill="FFFFFF"/>
        </w:rPr>
        <w:t>”</w:t>
      </w:r>
    </w:p>
    <w:p w:rsidR="004928F7" w:rsidRDefault="00392C36" w:rsidP="000F3FEA">
      <w:pPr>
        <w:pStyle w:val="ListParagraph"/>
        <w:spacing w:after="0"/>
        <w:ind w:left="2880"/>
        <w:jc w:val="both"/>
        <w:rPr>
          <w:rFonts w:cstheme="minorHAnsi"/>
          <w:sz w:val="20"/>
          <w:szCs w:val="20"/>
        </w:rPr>
      </w:pPr>
      <w:hyperlink r:id="rId8" w:history="1">
        <w:r w:rsidR="004928F7" w:rsidRPr="00015B19">
          <w:rPr>
            <w:rStyle w:val="Hyperlink"/>
            <w:rFonts w:cstheme="minorHAnsi"/>
            <w:sz w:val="20"/>
            <w:szCs w:val="20"/>
          </w:rPr>
          <w:t>https://www.biblegateway.com/resources/commentaries/IVP-NT/Rev/Message-Smyrna</w:t>
        </w:r>
      </w:hyperlink>
    </w:p>
    <w:p w:rsidR="00306088" w:rsidRDefault="00306088" w:rsidP="000F3FEA">
      <w:pPr>
        <w:pStyle w:val="ListParagraph"/>
        <w:spacing w:after="0"/>
        <w:ind w:left="2880"/>
        <w:jc w:val="both"/>
        <w:rPr>
          <w:rStyle w:val="apple-converted-space"/>
          <w:rFonts w:cstheme="minorHAnsi"/>
          <w:color w:val="333333"/>
          <w:sz w:val="32"/>
          <w:szCs w:val="32"/>
          <w:shd w:val="clear" w:color="auto" w:fill="FFFFFF"/>
        </w:rPr>
      </w:pPr>
      <w:r w:rsidRPr="00306088">
        <w:rPr>
          <w:rFonts w:cstheme="minorHAnsi"/>
          <w:color w:val="333333"/>
          <w:sz w:val="32"/>
          <w:szCs w:val="32"/>
          <w:shd w:val="clear" w:color="auto" w:fill="FFFFFF"/>
        </w:rPr>
        <w:t>Jews by national descent, but not spiritually of "the true circumcision." The Jews blaspheme Christ as "the hanged one." As elsewhere, so at Smyrna they bitterly opposed Christianity; and at POLYCARP'S martyrdom they joined the heathens in clamoring for his being cast to the lions; and when there was an obstacle to this, for his being burnt alive; and with their own hands they carried logs for the pile.</w:t>
      </w:r>
      <w:r w:rsidRPr="00306088">
        <w:rPr>
          <w:rStyle w:val="apple-converted-space"/>
          <w:rFonts w:cstheme="minorHAnsi"/>
          <w:color w:val="333333"/>
          <w:sz w:val="32"/>
          <w:szCs w:val="32"/>
          <w:shd w:val="clear" w:color="auto" w:fill="FFFFFF"/>
        </w:rPr>
        <w:t> </w:t>
      </w:r>
    </w:p>
    <w:p w:rsidR="00306088" w:rsidRPr="00306088" w:rsidRDefault="00306088" w:rsidP="000F3FEA">
      <w:pPr>
        <w:pStyle w:val="ListParagraph"/>
        <w:spacing w:after="0"/>
        <w:ind w:left="2880"/>
        <w:jc w:val="both"/>
        <w:rPr>
          <w:rStyle w:val="apple-converted-space"/>
          <w:rFonts w:cstheme="minorHAnsi"/>
          <w:color w:val="333333"/>
          <w:sz w:val="32"/>
          <w:szCs w:val="32"/>
          <w:shd w:val="clear" w:color="auto" w:fill="FFFFFF"/>
        </w:rPr>
      </w:pPr>
      <w:r w:rsidRPr="00306088">
        <w:rPr>
          <w:rFonts w:cstheme="minorHAnsi"/>
          <w:color w:val="333333"/>
          <w:sz w:val="32"/>
          <w:szCs w:val="32"/>
          <w:shd w:val="clear" w:color="auto" w:fill="FFFFFF"/>
        </w:rPr>
        <w:t>The</w:t>
      </w:r>
      <w:r w:rsidRPr="00306088">
        <w:rPr>
          <w:rStyle w:val="apple-converted-space"/>
          <w:rFonts w:cstheme="minorHAnsi"/>
          <w:color w:val="333333"/>
          <w:sz w:val="32"/>
          <w:szCs w:val="32"/>
          <w:shd w:val="clear" w:color="auto" w:fill="FFFFFF"/>
        </w:rPr>
        <w:t> </w:t>
      </w:r>
      <w:r w:rsidRPr="00306088">
        <w:rPr>
          <w:rFonts w:cstheme="minorHAnsi"/>
          <w:color w:val="333333"/>
          <w:sz w:val="32"/>
          <w:szCs w:val="32"/>
          <w:shd w:val="clear" w:color="auto" w:fill="FFFFFF"/>
        </w:rPr>
        <w:t>Jews,</w:t>
      </w:r>
      <w:r w:rsidRPr="00306088">
        <w:rPr>
          <w:rStyle w:val="apple-converted-space"/>
          <w:rFonts w:cstheme="minorHAnsi"/>
          <w:color w:val="333333"/>
          <w:sz w:val="32"/>
          <w:szCs w:val="32"/>
          <w:shd w:val="clear" w:color="auto" w:fill="FFFFFF"/>
        </w:rPr>
        <w:t> </w:t>
      </w:r>
      <w:r w:rsidRPr="00306088">
        <w:rPr>
          <w:rFonts w:cstheme="minorHAnsi"/>
          <w:color w:val="333333"/>
          <w:sz w:val="32"/>
          <w:szCs w:val="32"/>
          <w:shd w:val="clear" w:color="auto" w:fill="FFFFFF"/>
        </w:rPr>
        <w:t>who might have been "the Church of God," had now, by their opposition and unbelief, become the synagogue of Satan. So "the throne of Satan" (</w:t>
      </w:r>
      <w:r w:rsidRPr="00306088">
        <w:rPr>
          <w:rFonts w:cstheme="minorHAnsi"/>
          <w:sz w:val="32"/>
          <w:szCs w:val="32"/>
          <w:shd w:val="clear" w:color="auto" w:fill="FFFFFF"/>
        </w:rPr>
        <w:t>Revelation 2:13</w:t>
      </w:r>
      <w:r w:rsidRPr="00306088">
        <w:rPr>
          <w:rFonts w:cstheme="minorHAnsi"/>
          <w:color w:val="333333"/>
          <w:sz w:val="32"/>
          <w:szCs w:val="32"/>
          <w:shd w:val="clear" w:color="auto" w:fill="FFFFFF"/>
        </w:rPr>
        <w:t>) represents the</w:t>
      </w:r>
      <w:r>
        <w:rPr>
          <w:rFonts w:cstheme="minorHAnsi"/>
          <w:color w:val="333333"/>
          <w:sz w:val="32"/>
          <w:szCs w:val="32"/>
          <w:shd w:val="clear" w:color="auto" w:fill="FFFFFF"/>
        </w:rPr>
        <w:t xml:space="preserve"> </w:t>
      </w:r>
      <w:r w:rsidRPr="00CF2A44">
        <w:rPr>
          <w:rFonts w:cstheme="minorHAnsi"/>
          <w:b/>
          <w:color w:val="333333"/>
          <w:sz w:val="32"/>
          <w:szCs w:val="32"/>
          <w:u w:val="single"/>
          <w:shd w:val="clear" w:color="auto" w:fill="FFFFFF"/>
        </w:rPr>
        <w:t>heathens'</w:t>
      </w:r>
      <w:r w:rsidRPr="00CF2A44">
        <w:rPr>
          <w:rStyle w:val="apple-converted-space"/>
          <w:rFonts w:cstheme="minorHAnsi"/>
          <w:b/>
          <w:color w:val="333333"/>
          <w:sz w:val="32"/>
          <w:szCs w:val="32"/>
          <w:u w:val="single"/>
          <w:shd w:val="clear" w:color="auto" w:fill="FFFFFF"/>
        </w:rPr>
        <w:t> </w:t>
      </w:r>
      <w:r w:rsidRPr="00CF2A44">
        <w:rPr>
          <w:rFonts w:cstheme="minorHAnsi"/>
          <w:b/>
          <w:color w:val="333333"/>
          <w:sz w:val="32"/>
          <w:szCs w:val="32"/>
          <w:u w:val="single"/>
          <w:shd w:val="clear" w:color="auto" w:fill="FFFFFF"/>
        </w:rPr>
        <w:t>opposition to Christianity</w:t>
      </w:r>
      <w:r w:rsidRPr="00306088">
        <w:rPr>
          <w:rFonts w:cstheme="minorHAnsi"/>
          <w:color w:val="333333"/>
          <w:sz w:val="32"/>
          <w:szCs w:val="32"/>
          <w:shd w:val="clear" w:color="auto" w:fill="FFFFFF"/>
        </w:rPr>
        <w:t>; "the depths of Satan" (</w:t>
      </w:r>
      <w:r w:rsidRPr="00306088">
        <w:rPr>
          <w:rFonts w:cstheme="minorHAnsi"/>
          <w:sz w:val="32"/>
          <w:szCs w:val="32"/>
          <w:shd w:val="clear" w:color="auto" w:fill="FFFFFF"/>
        </w:rPr>
        <w:t>Revelation 2:24</w:t>
      </w:r>
      <w:r w:rsidRPr="00306088">
        <w:rPr>
          <w:rFonts w:cstheme="minorHAnsi"/>
          <w:color w:val="333333"/>
          <w:sz w:val="32"/>
          <w:szCs w:val="32"/>
          <w:shd w:val="clear" w:color="auto" w:fill="FFFFFF"/>
        </w:rPr>
        <w:t xml:space="preserve">), </w:t>
      </w:r>
      <w:r w:rsidRPr="00CF2A44">
        <w:rPr>
          <w:rFonts w:cstheme="minorHAnsi"/>
          <w:b/>
          <w:color w:val="333333"/>
          <w:sz w:val="32"/>
          <w:szCs w:val="32"/>
          <w:u w:val="single"/>
          <w:shd w:val="clear" w:color="auto" w:fill="FFFFFF"/>
        </w:rPr>
        <w:t>the opposition of</w:t>
      </w:r>
      <w:r w:rsidRPr="00CF2A44">
        <w:rPr>
          <w:rStyle w:val="apple-converted-space"/>
          <w:rFonts w:cstheme="minorHAnsi"/>
          <w:b/>
          <w:color w:val="333333"/>
          <w:sz w:val="32"/>
          <w:szCs w:val="32"/>
          <w:u w:val="single"/>
          <w:shd w:val="clear" w:color="auto" w:fill="FFFFFF"/>
        </w:rPr>
        <w:t> </w:t>
      </w:r>
      <w:r w:rsidRPr="00CF2A44">
        <w:rPr>
          <w:rFonts w:cstheme="minorHAnsi"/>
          <w:b/>
          <w:color w:val="333333"/>
          <w:sz w:val="32"/>
          <w:szCs w:val="32"/>
          <w:u w:val="single"/>
          <w:shd w:val="clear" w:color="auto" w:fill="FFFFFF"/>
        </w:rPr>
        <w:t>heretics.</w:t>
      </w:r>
    </w:p>
    <w:p w:rsidR="00306088" w:rsidRDefault="00392C36" w:rsidP="000F3FEA">
      <w:pPr>
        <w:pStyle w:val="ListParagraph"/>
        <w:spacing w:after="0"/>
        <w:ind w:left="2880"/>
        <w:jc w:val="both"/>
        <w:rPr>
          <w:rFonts w:cstheme="minorHAnsi"/>
          <w:sz w:val="20"/>
          <w:szCs w:val="20"/>
        </w:rPr>
      </w:pPr>
      <w:hyperlink r:id="rId9" w:history="1">
        <w:r w:rsidR="00306088" w:rsidRPr="00015B19">
          <w:rPr>
            <w:rStyle w:val="Hyperlink"/>
            <w:rFonts w:cstheme="minorHAnsi"/>
            <w:sz w:val="20"/>
            <w:szCs w:val="20"/>
          </w:rPr>
          <w:t>http://www.biblestudytools.com/commentaries/jamieson-fausset-brown/revelation/revelation-2.html</w:t>
        </w:r>
      </w:hyperlink>
    </w:p>
    <w:p w:rsidR="00CC4B01" w:rsidRPr="00306088" w:rsidRDefault="00CC4B01" w:rsidP="000F3FEA">
      <w:pPr>
        <w:pStyle w:val="ListParagraph"/>
        <w:numPr>
          <w:ilvl w:val="3"/>
          <w:numId w:val="7"/>
        </w:numPr>
        <w:spacing w:after="0"/>
        <w:jc w:val="both"/>
        <w:rPr>
          <w:rFonts w:cstheme="minorHAnsi"/>
          <w:sz w:val="32"/>
          <w:szCs w:val="32"/>
        </w:rPr>
      </w:pPr>
      <w:r w:rsidRPr="00306088">
        <w:rPr>
          <w:rFonts w:cstheme="minorHAnsi"/>
          <w:sz w:val="32"/>
          <w:szCs w:val="32"/>
        </w:rPr>
        <w:t>Who are the “True Jews?”</w:t>
      </w:r>
    </w:p>
    <w:p w:rsidR="00CC4B01" w:rsidRPr="00CC4B01" w:rsidRDefault="00CC4B01" w:rsidP="000F3FEA">
      <w:pPr>
        <w:pStyle w:val="ListParagraph"/>
        <w:spacing w:after="0"/>
        <w:ind w:left="2880"/>
        <w:jc w:val="both"/>
        <w:rPr>
          <w:b/>
          <w:bCs/>
          <w:sz w:val="32"/>
          <w:szCs w:val="32"/>
        </w:rPr>
      </w:pPr>
      <w:r w:rsidRPr="00CC4B01">
        <w:rPr>
          <w:b/>
          <w:bCs/>
          <w:sz w:val="32"/>
          <w:szCs w:val="32"/>
        </w:rPr>
        <w:t>Romans 2:28-29 (NLT)</w:t>
      </w:r>
    </w:p>
    <w:p w:rsidR="00FE0782" w:rsidRDefault="00CC4B01" w:rsidP="000F3FEA">
      <w:pPr>
        <w:pStyle w:val="ListParagraph"/>
        <w:spacing w:after="0"/>
        <w:ind w:left="2880"/>
        <w:jc w:val="both"/>
        <w:rPr>
          <w:sz w:val="32"/>
          <w:szCs w:val="32"/>
        </w:rPr>
      </w:pPr>
      <w:r w:rsidRPr="00CC4B01">
        <w:rPr>
          <w:b/>
          <w:bCs/>
          <w:sz w:val="32"/>
          <w:szCs w:val="32"/>
        </w:rPr>
        <w:t xml:space="preserve"> </w:t>
      </w:r>
      <w:r w:rsidRPr="00CC4B01">
        <w:rPr>
          <w:color w:val="000000"/>
          <w:sz w:val="32"/>
          <w:szCs w:val="32"/>
          <w:vertAlign w:val="superscript"/>
        </w:rPr>
        <w:t>28</w:t>
      </w:r>
      <w:r w:rsidRPr="00CC4B01">
        <w:rPr>
          <w:sz w:val="32"/>
          <w:szCs w:val="32"/>
        </w:rPr>
        <w:t xml:space="preserve"> For you are not a true Jew just because you were born of Jewish parents or because you have gone through the ceremony of circumcision. </w:t>
      </w:r>
      <w:r w:rsidRPr="00CC4B01">
        <w:rPr>
          <w:color w:val="000000"/>
          <w:sz w:val="32"/>
          <w:szCs w:val="32"/>
          <w:vertAlign w:val="superscript"/>
        </w:rPr>
        <w:t xml:space="preserve">29 </w:t>
      </w:r>
      <w:r w:rsidRPr="00CC4B01">
        <w:rPr>
          <w:sz w:val="32"/>
          <w:szCs w:val="32"/>
        </w:rPr>
        <w:t xml:space="preserve">No, a true Jew is one whose heart is right with God. And true circumcision is not merely obeying the letter of the law; rather, it is a change of heart produced by God’s Spirit. And a person with a </w:t>
      </w:r>
      <w:r w:rsidRPr="00CC4B01">
        <w:rPr>
          <w:sz w:val="32"/>
          <w:szCs w:val="32"/>
        </w:rPr>
        <w:lastRenderedPageBreak/>
        <w:t>changed heart seeks praise from God, not from people.</w:t>
      </w:r>
    </w:p>
    <w:p w:rsidR="00306088" w:rsidRPr="00FE0782" w:rsidRDefault="00306088" w:rsidP="000F3FEA">
      <w:pPr>
        <w:pStyle w:val="ListParagraph"/>
        <w:numPr>
          <w:ilvl w:val="4"/>
          <w:numId w:val="7"/>
        </w:numPr>
        <w:spacing w:after="0"/>
        <w:jc w:val="both"/>
        <w:rPr>
          <w:rFonts w:cstheme="minorHAnsi"/>
          <w:sz w:val="32"/>
          <w:szCs w:val="32"/>
        </w:rPr>
      </w:pPr>
      <w:r>
        <w:rPr>
          <w:color w:val="000000"/>
          <w:sz w:val="32"/>
          <w:szCs w:val="32"/>
        </w:rPr>
        <w:t xml:space="preserve">The “True Jews” are those who </w:t>
      </w:r>
      <w:r w:rsidRPr="00306088">
        <w:rPr>
          <w:b/>
          <w:color w:val="FF0000"/>
          <w:sz w:val="32"/>
          <w:szCs w:val="32"/>
          <w:u w:val="single"/>
        </w:rPr>
        <w:t>believe</w:t>
      </w:r>
      <w:r>
        <w:rPr>
          <w:color w:val="000000"/>
          <w:sz w:val="32"/>
          <w:szCs w:val="32"/>
        </w:rPr>
        <w:t xml:space="preserve"> in </w:t>
      </w:r>
      <w:r w:rsidRPr="00306088">
        <w:rPr>
          <w:b/>
          <w:color w:val="FF0000"/>
          <w:sz w:val="32"/>
          <w:szCs w:val="32"/>
          <w:u w:val="single"/>
        </w:rPr>
        <w:t>Christ</w:t>
      </w:r>
      <w:r>
        <w:rPr>
          <w:color w:val="000000"/>
          <w:sz w:val="32"/>
          <w:szCs w:val="32"/>
        </w:rPr>
        <w:t xml:space="preserve"> and have been </w:t>
      </w:r>
      <w:r w:rsidRPr="00306088">
        <w:rPr>
          <w:b/>
          <w:color w:val="FF0000"/>
          <w:sz w:val="32"/>
          <w:szCs w:val="32"/>
          <w:u w:val="single"/>
        </w:rPr>
        <w:t>circumcised</w:t>
      </w:r>
      <w:r>
        <w:rPr>
          <w:color w:val="000000"/>
          <w:sz w:val="32"/>
          <w:szCs w:val="32"/>
        </w:rPr>
        <w:t xml:space="preserve"> in their hearts!</w:t>
      </w:r>
    </w:p>
    <w:p w:rsidR="00F265D9" w:rsidRPr="000D4324" w:rsidRDefault="00F265D9" w:rsidP="000F3FEA">
      <w:pPr>
        <w:pStyle w:val="ListParagraph"/>
        <w:numPr>
          <w:ilvl w:val="0"/>
          <w:numId w:val="7"/>
        </w:numPr>
        <w:spacing w:after="0"/>
        <w:jc w:val="both"/>
        <w:rPr>
          <w:rFonts w:cstheme="minorHAnsi"/>
          <w:sz w:val="32"/>
          <w:szCs w:val="32"/>
        </w:rPr>
      </w:pPr>
      <w:r w:rsidRPr="000D4324">
        <w:rPr>
          <w:rFonts w:cstheme="minorHAnsi"/>
          <w:sz w:val="32"/>
          <w:szCs w:val="32"/>
        </w:rPr>
        <w:t>Instruction to the Church at Smyrna.</w:t>
      </w:r>
    </w:p>
    <w:p w:rsidR="00F265D9" w:rsidRPr="000D4324" w:rsidRDefault="00F265D9" w:rsidP="000F3FEA">
      <w:pPr>
        <w:pStyle w:val="ListParagraph"/>
        <w:numPr>
          <w:ilvl w:val="1"/>
          <w:numId w:val="7"/>
        </w:numPr>
        <w:spacing w:after="0"/>
        <w:jc w:val="both"/>
        <w:rPr>
          <w:rFonts w:cstheme="minorHAnsi"/>
          <w:sz w:val="32"/>
          <w:szCs w:val="32"/>
        </w:rPr>
      </w:pPr>
      <w:r w:rsidRPr="000D4324">
        <w:rPr>
          <w:rFonts w:cstheme="minorHAnsi"/>
          <w:sz w:val="32"/>
          <w:szCs w:val="32"/>
        </w:rPr>
        <w:t>Do not be afraid of what you are about to suffer.</w:t>
      </w:r>
    </w:p>
    <w:p w:rsidR="00F265D9" w:rsidRPr="000D4324" w:rsidRDefault="00F265D9" w:rsidP="000F3FEA">
      <w:pPr>
        <w:pStyle w:val="ListParagraph"/>
        <w:numPr>
          <w:ilvl w:val="2"/>
          <w:numId w:val="7"/>
        </w:numPr>
        <w:spacing w:after="0"/>
        <w:jc w:val="both"/>
        <w:rPr>
          <w:rFonts w:cstheme="minorHAnsi"/>
          <w:sz w:val="32"/>
          <w:szCs w:val="32"/>
        </w:rPr>
      </w:pPr>
      <w:r w:rsidRPr="000D4324">
        <w:rPr>
          <w:rFonts w:cstheme="minorHAnsi"/>
          <w:sz w:val="32"/>
          <w:szCs w:val="32"/>
        </w:rPr>
        <w:t>Some would be thrown into prison to be tested.</w:t>
      </w:r>
    </w:p>
    <w:p w:rsidR="00F265D9" w:rsidRDefault="00F265D9" w:rsidP="000F3FEA">
      <w:pPr>
        <w:pStyle w:val="ListParagraph"/>
        <w:numPr>
          <w:ilvl w:val="3"/>
          <w:numId w:val="7"/>
        </w:numPr>
        <w:spacing w:after="0"/>
        <w:jc w:val="both"/>
        <w:rPr>
          <w:rFonts w:cstheme="minorHAnsi"/>
          <w:sz w:val="32"/>
          <w:szCs w:val="32"/>
        </w:rPr>
      </w:pPr>
      <w:r w:rsidRPr="000D4324">
        <w:rPr>
          <w:rFonts w:cstheme="minorHAnsi"/>
          <w:sz w:val="32"/>
          <w:szCs w:val="32"/>
        </w:rPr>
        <w:t xml:space="preserve">God </w:t>
      </w:r>
      <w:r w:rsidR="006C3BC0" w:rsidRPr="00210A62">
        <w:rPr>
          <w:rFonts w:cstheme="minorHAnsi"/>
          <w:b/>
          <w:sz w:val="32"/>
          <w:szCs w:val="32"/>
          <w:u w:val="single"/>
        </w:rPr>
        <w:t>will allow</w:t>
      </w:r>
      <w:r w:rsidR="006C3BC0">
        <w:rPr>
          <w:rFonts w:cstheme="minorHAnsi"/>
          <w:sz w:val="32"/>
          <w:szCs w:val="32"/>
        </w:rPr>
        <w:t xml:space="preserve"> us to go through difficult times but </w:t>
      </w:r>
      <w:r w:rsidR="006C3BC0" w:rsidRPr="00210A62">
        <w:rPr>
          <w:rFonts w:cstheme="minorHAnsi"/>
          <w:b/>
          <w:sz w:val="32"/>
          <w:szCs w:val="32"/>
          <w:u w:val="single"/>
        </w:rPr>
        <w:t xml:space="preserve">He </w:t>
      </w:r>
      <w:r w:rsidRPr="00210A62">
        <w:rPr>
          <w:rFonts w:cstheme="minorHAnsi"/>
          <w:b/>
          <w:sz w:val="32"/>
          <w:szCs w:val="32"/>
          <w:u w:val="single"/>
        </w:rPr>
        <w:t>does not</w:t>
      </w:r>
      <w:r w:rsidRPr="000D4324">
        <w:rPr>
          <w:rFonts w:cstheme="minorHAnsi"/>
          <w:sz w:val="32"/>
          <w:szCs w:val="32"/>
        </w:rPr>
        <w:t xml:space="preserve"> test or tempt us. </w:t>
      </w:r>
    </w:p>
    <w:p w:rsidR="006C3BC0" w:rsidRPr="006C3BC0" w:rsidRDefault="006C3BC0" w:rsidP="000F3FEA">
      <w:pPr>
        <w:pStyle w:val="ListParagraph"/>
        <w:spacing w:after="0"/>
        <w:ind w:left="2880"/>
        <w:jc w:val="both"/>
        <w:rPr>
          <w:b/>
          <w:bCs/>
          <w:sz w:val="32"/>
          <w:szCs w:val="32"/>
        </w:rPr>
      </w:pPr>
      <w:r w:rsidRPr="006C3BC0">
        <w:rPr>
          <w:b/>
          <w:bCs/>
          <w:sz w:val="32"/>
          <w:szCs w:val="32"/>
        </w:rPr>
        <w:t>James 1:13 (WEY)</w:t>
      </w:r>
    </w:p>
    <w:p w:rsidR="006C3BC0" w:rsidRPr="006C3BC0" w:rsidRDefault="006C3BC0" w:rsidP="000F3FEA">
      <w:pPr>
        <w:pStyle w:val="ListParagraph"/>
        <w:spacing w:after="0"/>
        <w:ind w:left="2880"/>
        <w:jc w:val="both"/>
        <w:rPr>
          <w:rFonts w:cstheme="minorHAnsi"/>
          <w:sz w:val="32"/>
          <w:szCs w:val="32"/>
        </w:rPr>
      </w:pPr>
      <w:r w:rsidRPr="006C3BC0">
        <w:rPr>
          <w:color w:val="000000"/>
          <w:sz w:val="32"/>
          <w:szCs w:val="32"/>
          <w:vertAlign w:val="superscript"/>
        </w:rPr>
        <w:t xml:space="preserve">13 </w:t>
      </w:r>
      <w:r w:rsidRPr="006C3BC0">
        <w:rPr>
          <w:sz w:val="32"/>
          <w:szCs w:val="32"/>
        </w:rPr>
        <w:t>Let no one say when passing through trial, "My temptation is from God;" for God is incapable of being tempted to do evil, and He Himself tempts no one.</w:t>
      </w:r>
    </w:p>
    <w:p w:rsidR="00F265D9" w:rsidRDefault="00F265D9" w:rsidP="000F3FEA">
      <w:pPr>
        <w:pStyle w:val="ListParagraph"/>
        <w:numPr>
          <w:ilvl w:val="2"/>
          <w:numId w:val="7"/>
        </w:numPr>
        <w:spacing w:after="0"/>
        <w:jc w:val="both"/>
        <w:rPr>
          <w:rFonts w:cstheme="minorHAnsi"/>
          <w:sz w:val="32"/>
          <w:szCs w:val="32"/>
        </w:rPr>
      </w:pPr>
      <w:r w:rsidRPr="000D4324">
        <w:rPr>
          <w:rFonts w:cstheme="minorHAnsi"/>
          <w:sz w:val="32"/>
          <w:szCs w:val="32"/>
        </w:rPr>
        <w:t>They would suffer for ten days</w:t>
      </w:r>
      <w:r w:rsidR="006C3BC0">
        <w:rPr>
          <w:rFonts w:cstheme="minorHAnsi"/>
          <w:sz w:val="32"/>
          <w:szCs w:val="32"/>
        </w:rPr>
        <w:t>.</w:t>
      </w:r>
    </w:p>
    <w:p w:rsidR="006C3BC0" w:rsidRPr="006C3BC0" w:rsidRDefault="006C3BC0" w:rsidP="000F3FEA">
      <w:pPr>
        <w:pStyle w:val="ListParagraph"/>
        <w:numPr>
          <w:ilvl w:val="1"/>
          <w:numId w:val="7"/>
        </w:numPr>
        <w:spacing w:after="0"/>
        <w:jc w:val="both"/>
        <w:rPr>
          <w:rFonts w:cstheme="minorHAnsi"/>
          <w:sz w:val="32"/>
          <w:szCs w:val="32"/>
        </w:rPr>
      </w:pPr>
      <w:r w:rsidRPr="004928F7">
        <w:rPr>
          <w:rFonts w:cstheme="minorHAnsi"/>
          <w:b/>
          <w:color w:val="FF0000"/>
          <w:sz w:val="32"/>
          <w:szCs w:val="32"/>
          <w:u w:val="single"/>
        </w:rPr>
        <w:t>Suffering</w:t>
      </w:r>
      <w:r>
        <w:rPr>
          <w:rFonts w:cstheme="minorHAnsi"/>
          <w:sz w:val="32"/>
          <w:szCs w:val="32"/>
        </w:rPr>
        <w:t xml:space="preserve"> is a part of the human experience AND a part of the Christian experience. Mt. 5:11</w:t>
      </w:r>
      <w:proofErr w:type="gramStart"/>
      <w:r>
        <w:rPr>
          <w:rFonts w:cstheme="minorHAnsi"/>
          <w:sz w:val="32"/>
          <w:szCs w:val="32"/>
        </w:rPr>
        <w:t>,12</w:t>
      </w:r>
      <w:proofErr w:type="gramEnd"/>
      <w:r>
        <w:rPr>
          <w:rFonts w:cstheme="minorHAnsi"/>
          <w:sz w:val="32"/>
          <w:szCs w:val="32"/>
        </w:rPr>
        <w:t>; Mt. 10:22-26</w:t>
      </w:r>
      <w:r w:rsidR="004928F7">
        <w:rPr>
          <w:rFonts w:cstheme="minorHAnsi"/>
          <w:sz w:val="32"/>
          <w:szCs w:val="32"/>
        </w:rPr>
        <w:t>; Mt. 24:9; 2 Tim. 3:12; 1 Pet. 3:14-18.</w:t>
      </w:r>
    </w:p>
    <w:p w:rsidR="00F265D9" w:rsidRDefault="00F265D9" w:rsidP="000F3FEA">
      <w:pPr>
        <w:pStyle w:val="ListParagraph"/>
        <w:numPr>
          <w:ilvl w:val="0"/>
          <w:numId w:val="7"/>
        </w:numPr>
        <w:spacing w:after="0"/>
        <w:jc w:val="both"/>
        <w:rPr>
          <w:rFonts w:cstheme="minorHAnsi"/>
          <w:sz w:val="32"/>
          <w:szCs w:val="32"/>
        </w:rPr>
      </w:pPr>
      <w:r w:rsidRPr="000D4324">
        <w:rPr>
          <w:rFonts w:cstheme="minorHAnsi"/>
          <w:sz w:val="32"/>
          <w:szCs w:val="32"/>
        </w:rPr>
        <w:t xml:space="preserve">If they would remain faithful, even while facing death, God would give them the </w:t>
      </w:r>
      <w:r w:rsidRPr="00CF2A44">
        <w:rPr>
          <w:rFonts w:cstheme="minorHAnsi"/>
          <w:b/>
          <w:color w:val="FF0000"/>
          <w:sz w:val="32"/>
          <w:szCs w:val="32"/>
          <w:u w:val="single"/>
        </w:rPr>
        <w:t>crown</w:t>
      </w:r>
      <w:r w:rsidRPr="00CF2A44">
        <w:rPr>
          <w:rFonts w:cstheme="minorHAnsi"/>
          <w:sz w:val="32"/>
          <w:szCs w:val="32"/>
        </w:rPr>
        <w:t xml:space="preserve"> of </w:t>
      </w:r>
      <w:r w:rsidRPr="00CF2A44">
        <w:rPr>
          <w:rFonts w:cstheme="minorHAnsi"/>
          <w:b/>
          <w:color w:val="FF0000"/>
          <w:sz w:val="32"/>
          <w:szCs w:val="32"/>
          <w:u w:val="single"/>
        </w:rPr>
        <w:t>life</w:t>
      </w:r>
      <w:r w:rsidRPr="000D4324">
        <w:rPr>
          <w:rFonts w:cstheme="minorHAnsi"/>
          <w:sz w:val="32"/>
          <w:szCs w:val="32"/>
        </w:rPr>
        <w:t>.</w:t>
      </w:r>
    </w:p>
    <w:p w:rsidR="00CF2A44" w:rsidRPr="00CF2A44" w:rsidRDefault="00CF2A44" w:rsidP="000F3FEA">
      <w:pPr>
        <w:pStyle w:val="ListParagraph"/>
        <w:spacing w:after="0"/>
        <w:jc w:val="both"/>
        <w:rPr>
          <w:b/>
          <w:bCs/>
          <w:sz w:val="32"/>
          <w:szCs w:val="32"/>
        </w:rPr>
      </w:pPr>
      <w:r w:rsidRPr="00CF2A44">
        <w:rPr>
          <w:b/>
          <w:bCs/>
          <w:sz w:val="32"/>
          <w:szCs w:val="32"/>
        </w:rPr>
        <w:t>James 1:12 (NLT)</w:t>
      </w:r>
    </w:p>
    <w:p w:rsidR="00CF2A44" w:rsidRDefault="00CF2A44" w:rsidP="000F3FEA">
      <w:pPr>
        <w:pStyle w:val="ListParagraph"/>
        <w:spacing w:after="0"/>
        <w:jc w:val="both"/>
        <w:rPr>
          <w:sz w:val="32"/>
          <w:szCs w:val="32"/>
        </w:rPr>
      </w:pPr>
      <w:r w:rsidRPr="00CF2A44">
        <w:rPr>
          <w:color w:val="000000"/>
          <w:sz w:val="32"/>
          <w:szCs w:val="32"/>
          <w:vertAlign w:val="superscript"/>
        </w:rPr>
        <w:t xml:space="preserve">12 </w:t>
      </w:r>
      <w:r w:rsidRPr="00CF2A44">
        <w:rPr>
          <w:sz w:val="32"/>
          <w:szCs w:val="32"/>
        </w:rPr>
        <w:t>God blesses those who patiently endure testing and temptation. Afterward they will receive the crown of life that God has promised to those who love him.</w:t>
      </w:r>
    </w:p>
    <w:p w:rsidR="00724E99" w:rsidRDefault="00724E99" w:rsidP="000F3FEA">
      <w:pPr>
        <w:spacing w:after="0" w:line="240" w:lineRule="auto"/>
        <w:ind w:left="720"/>
        <w:jc w:val="both"/>
        <w:rPr>
          <w:rFonts w:eastAsia="Times New Roman" w:cstheme="minorHAnsi"/>
          <w:i/>
          <w:color w:val="222222"/>
          <w:sz w:val="32"/>
          <w:szCs w:val="32"/>
        </w:rPr>
      </w:pPr>
    </w:p>
    <w:p w:rsidR="00B03945" w:rsidRPr="00724E99" w:rsidRDefault="00B03945" w:rsidP="000F3FEA">
      <w:pPr>
        <w:spacing w:after="0" w:line="240" w:lineRule="auto"/>
        <w:ind w:left="720"/>
        <w:jc w:val="both"/>
        <w:rPr>
          <w:rFonts w:eastAsia="Times New Roman" w:cstheme="minorHAnsi"/>
          <w:i/>
          <w:color w:val="222222"/>
          <w:sz w:val="32"/>
          <w:szCs w:val="32"/>
        </w:rPr>
      </w:pPr>
      <w:r w:rsidRPr="00724E99">
        <w:rPr>
          <w:rFonts w:eastAsia="Times New Roman" w:cstheme="minorHAnsi"/>
          <w:i/>
          <w:color w:val="222222"/>
          <w:sz w:val="32"/>
          <w:szCs w:val="32"/>
        </w:rPr>
        <w:t>“</w:t>
      </w:r>
      <w:r w:rsidRPr="00B03945">
        <w:rPr>
          <w:rFonts w:eastAsia="Times New Roman" w:cstheme="minorHAnsi"/>
          <w:i/>
          <w:color w:val="222222"/>
          <w:sz w:val="32"/>
          <w:szCs w:val="32"/>
        </w:rPr>
        <w:t xml:space="preserve">There are five crowns mentioned in Scripture. They are the Everlasting Crown (1 </w:t>
      </w:r>
      <w:proofErr w:type="spellStart"/>
      <w:r w:rsidRPr="00B03945">
        <w:rPr>
          <w:rFonts w:eastAsia="Times New Roman" w:cstheme="minorHAnsi"/>
          <w:i/>
          <w:color w:val="222222"/>
          <w:sz w:val="32"/>
          <w:szCs w:val="32"/>
        </w:rPr>
        <w:t>Cor</w:t>
      </w:r>
      <w:proofErr w:type="spellEnd"/>
      <w:r w:rsidRPr="00B03945">
        <w:rPr>
          <w:rFonts w:eastAsia="Times New Roman" w:cstheme="minorHAnsi"/>
          <w:i/>
          <w:color w:val="222222"/>
          <w:sz w:val="32"/>
          <w:szCs w:val="32"/>
        </w:rPr>
        <w:t xml:space="preserve"> 9:25), the Crown for the One who Wins Souls (</w:t>
      </w:r>
      <w:proofErr w:type="spellStart"/>
      <w:r w:rsidRPr="00B03945">
        <w:rPr>
          <w:rFonts w:eastAsia="Times New Roman" w:cstheme="minorHAnsi"/>
          <w:i/>
          <w:color w:val="222222"/>
          <w:sz w:val="32"/>
          <w:szCs w:val="32"/>
        </w:rPr>
        <w:t>Php</w:t>
      </w:r>
      <w:proofErr w:type="spellEnd"/>
      <w:r w:rsidRPr="00B03945">
        <w:rPr>
          <w:rFonts w:eastAsia="Times New Roman" w:cstheme="minorHAnsi"/>
          <w:i/>
          <w:color w:val="222222"/>
          <w:sz w:val="32"/>
          <w:szCs w:val="32"/>
        </w:rPr>
        <w:t xml:space="preserve"> 4:1; 1 </w:t>
      </w:r>
      <w:proofErr w:type="spellStart"/>
      <w:r w:rsidRPr="00B03945">
        <w:rPr>
          <w:rFonts w:eastAsia="Times New Roman" w:cstheme="minorHAnsi"/>
          <w:i/>
          <w:color w:val="222222"/>
          <w:sz w:val="32"/>
          <w:szCs w:val="32"/>
        </w:rPr>
        <w:t>Thess</w:t>
      </w:r>
      <w:proofErr w:type="spellEnd"/>
      <w:r w:rsidRPr="00B03945">
        <w:rPr>
          <w:rFonts w:eastAsia="Times New Roman" w:cstheme="minorHAnsi"/>
          <w:i/>
          <w:color w:val="222222"/>
          <w:sz w:val="32"/>
          <w:szCs w:val="32"/>
        </w:rPr>
        <w:t xml:space="preserve"> 2:19), the Crown of Righteousness (2 Tim 4:8), the Crown of Glory (1 Pet 5:4), and the Crown of Life (Jas 1:12; Rev 2:10).</w:t>
      </w:r>
      <w:r w:rsidRPr="00724E99">
        <w:rPr>
          <w:rFonts w:eastAsia="Times New Roman" w:cstheme="minorHAnsi"/>
          <w:i/>
          <w:color w:val="222222"/>
          <w:sz w:val="32"/>
          <w:szCs w:val="32"/>
        </w:rPr>
        <w:t>”</w:t>
      </w:r>
    </w:p>
    <w:p w:rsidR="00724E99" w:rsidRPr="00B03945" w:rsidRDefault="00724E99" w:rsidP="000F3FEA">
      <w:pPr>
        <w:spacing w:after="0" w:line="240" w:lineRule="auto"/>
        <w:ind w:left="720"/>
        <w:jc w:val="both"/>
        <w:rPr>
          <w:rFonts w:eastAsia="Times New Roman" w:cstheme="minorHAnsi"/>
          <w:i/>
          <w:color w:val="222222"/>
          <w:sz w:val="32"/>
          <w:szCs w:val="32"/>
        </w:rPr>
      </w:pPr>
    </w:p>
    <w:p w:rsidR="00B03945" w:rsidRPr="00724E99" w:rsidRDefault="00B03945" w:rsidP="000F3FEA">
      <w:pPr>
        <w:spacing w:after="0" w:line="240" w:lineRule="auto"/>
        <w:ind w:left="720"/>
        <w:jc w:val="both"/>
        <w:rPr>
          <w:rFonts w:eastAsia="Times New Roman" w:cstheme="minorHAnsi"/>
          <w:i/>
          <w:color w:val="222222"/>
          <w:sz w:val="32"/>
          <w:szCs w:val="32"/>
        </w:rPr>
      </w:pPr>
      <w:r w:rsidRPr="00724E99">
        <w:rPr>
          <w:rFonts w:eastAsia="Times New Roman" w:cstheme="minorHAnsi"/>
          <w:i/>
          <w:color w:val="222222"/>
          <w:sz w:val="32"/>
          <w:szCs w:val="32"/>
        </w:rPr>
        <w:t>“</w:t>
      </w:r>
      <w:r w:rsidRPr="00B03945">
        <w:rPr>
          <w:rFonts w:eastAsia="Times New Roman" w:cstheme="minorHAnsi"/>
          <w:i/>
          <w:color w:val="222222"/>
          <w:sz w:val="32"/>
          <w:szCs w:val="32"/>
        </w:rPr>
        <w:t>Part of the difficulty with these crowns is that most cultures today do not use crowns, and those that do reserve the crowns for royalty. But the word used for “crown” is </w:t>
      </w:r>
      <w:proofErr w:type="spellStart"/>
      <w:r w:rsidRPr="00724E99">
        <w:rPr>
          <w:rFonts w:eastAsia="Times New Roman" w:cstheme="minorHAnsi"/>
          <w:i/>
          <w:iCs/>
          <w:color w:val="222222"/>
          <w:sz w:val="32"/>
          <w:szCs w:val="32"/>
        </w:rPr>
        <w:t>stephanos</w:t>
      </w:r>
      <w:proofErr w:type="spellEnd"/>
      <w:r w:rsidRPr="00724E99">
        <w:rPr>
          <w:rFonts w:eastAsia="Times New Roman" w:cstheme="minorHAnsi"/>
          <w:i/>
          <w:iCs/>
          <w:color w:val="222222"/>
          <w:sz w:val="32"/>
          <w:szCs w:val="32"/>
        </w:rPr>
        <w:t>, </w:t>
      </w:r>
      <w:r w:rsidRPr="00B03945">
        <w:rPr>
          <w:rFonts w:eastAsia="Times New Roman" w:cstheme="minorHAnsi"/>
          <w:i/>
          <w:color w:val="222222"/>
          <w:sz w:val="32"/>
          <w:szCs w:val="32"/>
        </w:rPr>
        <w:t>which can also refer to a “reward” or “laurel wreath.” In the original Greek Olympics, the winner of the sporting contests was awarded the </w:t>
      </w:r>
      <w:proofErr w:type="spellStart"/>
      <w:r w:rsidRPr="00724E99">
        <w:rPr>
          <w:rFonts w:eastAsia="Times New Roman" w:cstheme="minorHAnsi"/>
          <w:i/>
          <w:iCs/>
          <w:color w:val="222222"/>
          <w:sz w:val="32"/>
          <w:szCs w:val="32"/>
        </w:rPr>
        <w:t>stephanos</w:t>
      </w:r>
      <w:proofErr w:type="spellEnd"/>
      <w:r w:rsidRPr="00724E99">
        <w:rPr>
          <w:rFonts w:eastAsia="Times New Roman" w:cstheme="minorHAnsi"/>
          <w:i/>
          <w:iCs/>
          <w:color w:val="222222"/>
          <w:sz w:val="32"/>
          <w:szCs w:val="32"/>
        </w:rPr>
        <w:t>, </w:t>
      </w:r>
      <w:r w:rsidRPr="00B03945">
        <w:rPr>
          <w:rFonts w:eastAsia="Times New Roman" w:cstheme="minorHAnsi"/>
          <w:i/>
          <w:color w:val="222222"/>
          <w:sz w:val="32"/>
          <w:szCs w:val="32"/>
        </w:rPr>
        <w:t>a laurel crown.</w:t>
      </w:r>
      <w:r w:rsidRPr="00724E99">
        <w:rPr>
          <w:rFonts w:eastAsia="Times New Roman" w:cstheme="minorHAnsi"/>
          <w:i/>
          <w:color w:val="222222"/>
          <w:sz w:val="32"/>
          <w:szCs w:val="32"/>
        </w:rPr>
        <w:t>”</w:t>
      </w:r>
    </w:p>
    <w:p w:rsidR="00724E99" w:rsidRPr="00B03945" w:rsidRDefault="00724E99" w:rsidP="000F3FEA">
      <w:pPr>
        <w:spacing w:after="0" w:line="240" w:lineRule="auto"/>
        <w:ind w:left="720"/>
        <w:jc w:val="both"/>
        <w:rPr>
          <w:rFonts w:eastAsia="Times New Roman" w:cstheme="minorHAnsi"/>
          <w:i/>
          <w:color w:val="222222"/>
          <w:sz w:val="32"/>
          <w:szCs w:val="32"/>
        </w:rPr>
      </w:pPr>
    </w:p>
    <w:p w:rsidR="00B03945" w:rsidRPr="00B03945" w:rsidRDefault="00B03945" w:rsidP="000F3FEA">
      <w:pPr>
        <w:spacing w:after="0" w:line="240" w:lineRule="auto"/>
        <w:ind w:left="720"/>
        <w:jc w:val="both"/>
        <w:rPr>
          <w:rFonts w:eastAsia="Times New Roman" w:cstheme="minorHAnsi"/>
          <w:color w:val="222222"/>
          <w:sz w:val="32"/>
          <w:szCs w:val="32"/>
        </w:rPr>
      </w:pPr>
      <w:r w:rsidRPr="00724E99">
        <w:rPr>
          <w:rFonts w:eastAsia="Times New Roman" w:cstheme="minorHAnsi"/>
          <w:i/>
          <w:color w:val="222222"/>
          <w:sz w:val="32"/>
          <w:szCs w:val="32"/>
        </w:rPr>
        <w:t>“</w:t>
      </w:r>
      <w:r w:rsidRPr="00B03945">
        <w:rPr>
          <w:rFonts w:eastAsia="Times New Roman" w:cstheme="minorHAnsi"/>
          <w:i/>
          <w:color w:val="222222"/>
          <w:sz w:val="32"/>
          <w:szCs w:val="32"/>
        </w:rPr>
        <w:t>So each of the crowns mentioned above represents a reward for some particular special act of service or perseverance within the Kingdom of God. By all appearances, the crowns will be some sort of actual reward handed out to believers when Jesus returns again in the future. This will be at the Bema — the Judgment Seat of Christ.</w:t>
      </w:r>
      <w:r w:rsidRPr="00724E99">
        <w:rPr>
          <w:rFonts w:eastAsia="Times New Roman" w:cstheme="minorHAnsi"/>
          <w:i/>
          <w:color w:val="222222"/>
          <w:sz w:val="32"/>
          <w:szCs w:val="32"/>
        </w:rPr>
        <w:t>”</w:t>
      </w:r>
    </w:p>
    <w:p w:rsidR="00724E99" w:rsidRDefault="00724E99" w:rsidP="000F3FEA">
      <w:pPr>
        <w:pStyle w:val="ListParagraph"/>
        <w:spacing w:after="0"/>
        <w:jc w:val="both"/>
        <w:rPr>
          <w:rFonts w:cstheme="minorHAnsi"/>
          <w:sz w:val="32"/>
          <w:szCs w:val="32"/>
        </w:rPr>
      </w:pPr>
      <w:proofErr w:type="gramStart"/>
      <w:r w:rsidRPr="00724E99">
        <w:rPr>
          <w:rFonts w:cstheme="minorHAnsi"/>
          <w:sz w:val="20"/>
          <w:szCs w:val="20"/>
        </w:rPr>
        <w:t>redeeminggod.com/what-is-the-crown-of-life</w:t>
      </w:r>
      <w:proofErr w:type="gramEnd"/>
    </w:p>
    <w:p w:rsidR="00090B17" w:rsidRDefault="00090B17" w:rsidP="000F3FEA">
      <w:pPr>
        <w:pStyle w:val="ListParagraph"/>
        <w:spacing w:after="0"/>
        <w:jc w:val="both"/>
        <w:rPr>
          <w:rFonts w:cstheme="minorHAnsi"/>
          <w:sz w:val="32"/>
          <w:szCs w:val="32"/>
        </w:rPr>
      </w:pPr>
    </w:p>
    <w:p w:rsidR="00090B17" w:rsidRDefault="00090B17" w:rsidP="000F3FEA">
      <w:pPr>
        <w:pStyle w:val="ListParagraph"/>
        <w:spacing w:after="0"/>
        <w:jc w:val="both"/>
        <w:rPr>
          <w:rFonts w:cstheme="minorHAnsi"/>
          <w:sz w:val="32"/>
          <w:szCs w:val="32"/>
        </w:rPr>
      </w:pPr>
      <w:r>
        <w:rPr>
          <w:rFonts w:cstheme="minorHAnsi"/>
          <w:sz w:val="32"/>
          <w:szCs w:val="32"/>
        </w:rPr>
        <w:t xml:space="preserve">The Bible gives us examples of those who endured until the end who will, no doubt, receive the Crown of Life. </w:t>
      </w:r>
    </w:p>
    <w:p w:rsidR="002B5443" w:rsidRDefault="002B5443" w:rsidP="000F3FEA">
      <w:pPr>
        <w:spacing w:after="0"/>
        <w:jc w:val="both"/>
        <w:rPr>
          <w:rFonts w:cstheme="minorHAnsi"/>
          <w:sz w:val="32"/>
          <w:szCs w:val="32"/>
        </w:rPr>
      </w:pPr>
    </w:p>
    <w:p w:rsidR="002B5443" w:rsidRPr="002B5443" w:rsidRDefault="002B5443" w:rsidP="000F3FEA">
      <w:pPr>
        <w:pStyle w:val="ListParagraph"/>
        <w:numPr>
          <w:ilvl w:val="0"/>
          <w:numId w:val="7"/>
        </w:numPr>
        <w:spacing w:after="0"/>
        <w:jc w:val="both"/>
        <w:rPr>
          <w:rFonts w:cstheme="minorHAnsi"/>
          <w:i/>
          <w:sz w:val="32"/>
          <w:szCs w:val="32"/>
        </w:rPr>
      </w:pPr>
      <w:r w:rsidRPr="002B5443">
        <w:rPr>
          <w:rFonts w:cstheme="minorHAnsi"/>
          <w:i/>
          <w:sz w:val="32"/>
          <w:szCs w:val="32"/>
        </w:rPr>
        <w:t>“Persecution of Christians endures to this day and is becoming more severe as the end approaches.”</w:t>
      </w:r>
    </w:p>
    <w:p w:rsidR="00090B17" w:rsidRPr="002B5443" w:rsidRDefault="00392C36" w:rsidP="000F3FEA">
      <w:pPr>
        <w:spacing w:after="0"/>
        <w:ind w:firstLine="720"/>
        <w:jc w:val="both"/>
        <w:rPr>
          <w:rFonts w:cstheme="minorHAnsi"/>
          <w:sz w:val="20"/>
          <w:szCs w:val="20"/>
        </w:rPr>
      </w:pPr>
      <w:hyperlink r:id="rId10" w:history="1">
        <w:r w:rsidR="00090B17" w:rsidRPr="002B5443">
          <w:rPr>
            <w:rStyle w:val="Hyperlink"/>
            <w:rFonts w:cstheme="minorHAnsi"/>
            <w:sz w:val="20"/>
            <w:szCs w:val="20"/>
          </w:rPr>
          <w:t>https://gracethrufaith.com/ask-a-bible-teacher/what-is-the-crown-of-life/</w:t>
        </w:r>
      </w:hyperlink>
    </w:p>
    <w:p w:rsidR="00090B17" w:rsidRDefault="00090B17" w:rsidP="000F3FEA">
      <w:pPr>
        <w:pStyle w:val="ListParagraph"/>
        <w:spacing w:after="0"/>
        <w:jc w:val="both"/>
        <w:rPr>
          <w:rFonts w:cstheme="minorHAnsi"/>
          <w:sz w:val="32"/>
          <w:szCs w:val="32"/>
        </w:rPr>
      </w:pPr>
    </w:p>
    <w:p w:rsidR="002B5443" w:rsidRPr="002B5443" w:rsidRDefault="002B5443" w:rsidP="000F3FEA">
      <w:pPr>
        <w:pStyle w:val="ListParagraph"/>
        <w:spacing w:after="0"/>
        <w:jc w:val="both"/>
        <w:rPr>
          <w:rFonts w:cstheme="minorHAnsi"/>
          <w:sz w:val="32"/>
          <w:szCs w:val="32"/>
        </w:rPr>
      </w:pPr>
      <w:r>
        <w:rPr>
          <w:rFonts w:cstheme="minorHAnsi"/>
          <w:sz w:val="32"/>
          <w:szCs w:val="32"/>
        </w:rPr>
        <w:t xml:space="preserve">From “Christian Killed Every 5 Minutes” by </w:t>
      </w:r>
      <w:proofErr w:type="gramStart"/>
      <w:r>
        <w:rPr>
          <w:rFonts w:cstheme="minorHAnsi"/>
          <w:sz w:val="32"/>
          <w:szCs w:val="32"/>
        </w:rPr>
        <w:t>The</w:t>
      </w:r>
      <w:proofErr w:type="gramEnd"/>
      <w:r>
        <w:rPr>
          <w:rFonts w:cstheme="minorHAnsi"/>
          <w:sz w:val="32"/>
          <w:szCs w:val="32"/>
        </w:rPr>
        <w:t xml:space="preserve"> Desert News in 2012.</w:t>
      </w:r>
    </w:p>
    <w:p w:rsidR="002B5443" w:rsidRDefault="002B5443" w:rsidP="000F3FEA">
      <w:pPr>
        <w:pStyle w:val="ListParagraph"/>
        <w:spacing w:after="0"/>
        <w:jc w:val="both"/>
        <w:rPr>
          <w:rFonts w:cstheme="minorHAnsi"/>
          <w:i/>
          <w:sz w:val="32"/>
          <w:szCs w:val="32"/>
        </w:rPr>
      </w:pPr>
    </w:p>
    <w:p w:rsidR="00090B17" w:rsidRPr="002B5443" w:rsidRDefault="002B5443" w:rsidP="000F3FEA">
      <w:pPr>
        <w:pStyle w:val="ListParagraph"/>
        <w:spacing w:after="0"/>
        <w:ind w:left="1440"/>
        <w:jc w:val="both"/>
        <w:rPr>
          <w:rFonts w:cstheme="minorHAnsi"/>
          <w:i/>
          <w:sz w:val="32"/>
          <w:szCs w:val="32"/>
        </w:rPr>
      </w:pPr>
      <w:r>
        <w:rPr>
          <w:rFonts w:cstheme="minorHAnsi"/>
          <w:i/>
          <w:sz w:val="32"/>
          <w:szCs w:val="32"/>
        </w:rPr>
        <w:t>“</w:t>
      </w:r>
      <w:r w:rsidRPr="002B5443">
        <w:rPr>
          <w:rFonts w:cstheme="minorHAnsi"/>
          <w:i/>
          <w:sz w:val="32"/>
          <w:szCs w:val="32"/>
        </w:rPr>
        <w:t>105,000 Christians are martyred yearly, not counting those killed in war.</w:t>
      </w:r>
      <w:r>
        <w:rPr>
          <w:rFonts w:cstheme="minorHAnsi"/>
          <w:i/>
          <w:sz w:val="32"/>
          <w:szCs w:val="32"/>
        </w:rPr>
        <w:t>”</w:t>
      </w:r>
    </w:p>
    <w:p w:rsidR="002B5443" w:rsidRPr="002B5443" w:rsidRDefault="002B5443" w:rsidP="000F3FEA">
      <w:pPr>
        <w:pStyle w:val="ListParagraph"/>
        <w:spacing w:after="0"/>
        <w:ind w:left="1440"/>
        <w:jc w:val="both"/>
        <w:rPr>
          <w:rFonts w:cstheme="minorHAnsi"/>
          <w:i/>
          <w:sz w:val="32"/>
          <w:szCs w:val="32"/>
        </w:rPr>
      </w:pPr>
    </w:p>
    <w:p w:rsidR="002B5443" w:rsidRDefault="002B5443" w:rsidP="000F3FEA">
      <w:pPr>
        <w:pStyle w:val="NormalWeb"/>
        <w:spacing w:before="0" w:beforeAutospacing="0" w:after="0" w:afterAutospacing="0" w:line="465" w:lineRule="atLeast"/>
        <w:ind w:left="1440"/>
        <w:jc w:val="both"/>
        <w:textAlignment w:val="baseline"/>
        <w:rPr>
          <w:rFonts w:asciiTheme="minorHAnsi" w:hAnsiTheme="minorHAnsi" w:cstheme="minorHAnsi"/>
          <w:i/>
          <w:color w:val="4B4B4B"/>
          <w:sz w:val="32"/>
          <w:szCs w:val="32"/>
        </w:rPr>
      </w:pPr>
      <w:r w:rsidRPr="002B5443">
        <w:rPr>
          <w:rFonts w:asciiTheme="minorHAnsi" w:hAnsiTheme="minorHAnsi" w:cstheme="minorHAnsi"/>
          <w:i/>
          <w:color w:val="4B4B4B"/>
          <w:sz w:val="32"/>
          <w:szCs w:val="32"/>
        </w:rPr>
        <w:t xml:space="preserve">“Barrett and Todd M. Johnson said from AD 30 to 2000, 70 million Christians died as martyrs. The majority of those martyrs were not in ancient times. There were 45 million </w:t>
      </w:r>
      <w:r w:rsidRPr="002B5443">
        <w:rPr>
          <w:rFonts w:asciiTheme="minorHAnsi" w:hAnsiTheme="minorHAnsi" w:cstheme="minorHAnsi"/>
          <w:i/>
          <w:color w:val="4B4B4B"/>
          <w:sz w:val="32"/>
          <w:szCs w:val="32"/>
        </w:rPr>
        <w:lastRenderedPageBreak/>
        <w:t xml:space="preserve">Christian martyrs in the 20th century. </w:t>
      </w:r>
      <w:proofErr w:type="spellStart"/>
      <w:r w:rsidRPr="002B5443">
        <w:rPr>
          <w:rFonts w:asciiTheme="minorHAnsi" w:hAnsiTheme="minorHAnsi" w:cstheme="minorHAnsi"/>
          <w:i/>
          <w:color w:val="4B4B4B"/>
          <w:sz w:val="32"/>
          <w:szCs w:val="32"/>
        </w:rPr>
        <w:t>Introvigne</w:t>
      </w:r>
      <w:proofErr w:type="spellEnd"/>
      <w:r w:rsidRPr="002B5443">
        <w:rPr>
          <w:rFonts w:asciiTheme="minorHAnsi" w:hAnsiTheme="minorHAnsi" w:cstheme="minorHAnsi"/>
          <w:i/>
          <w:color w:val="4B4B4B"/>
          <w:sz w:val="32"/>
          <w:szCs w:val="32"/>
        </w:rPr>
        <w:t xml:space="preserve"> emphasized these figures "exclude those killed for national, ethnic or political reasons who just happened to be Christian but were not killed because of their being Christian."</w:t>
      </w:r>
    </w:p>
    <w:p w:rsidR="002B5443" w:rsidRPr="002B5443" w:rsidRDefault="002B5443" w:rsidP="000F3FEA">
      <w:pPr>
        <w:pStyle w:val="NormalWeb"/>
        <w:spacing w:before="0" w:beforeAutospacing="0" w:after="0" w:afterAutospacing="0" w:line="465" w:lineRule="atLeast"/>
        <w:ind w:left="1440"/>
        <w:jc w:val="both"/>
        <w:textAlignment w:val="baseline"/>
        <w:rPr>
          <w:rFonts w:asciiTheme="minorHAnsi" w:hAnsiTheme="minorHAnsi" w:cstheme="minorHAnsi"/>
          <w:i/>
          <w:color w:val="4B4B4B"/>
          <w:sz w:val="32"/>
          <w:szCs w:val="32"/>
        </w:rPr>
      </w:pPr>
    </w:p>
    <w:p w:rsidR="00AA3494" w:rsidRDefault="002B5443" w:rsidP="000F3FEA">
      <w:pPr>
        <w:pStyle w:val="NormalWeb"/>
        <w:spacing w:before="0" w:beforeAutospacing="0" w:after="0" w:afterAutospacing="0" w:line="465" w:lineRule="atLeast"/>
        <w:ind w:left="1440"/>
        <w:jc w:val="both"/>
        <w:textAlignment w:val="baseline"/>
        <w:rPr>
          <w:rFonts w:asciiTheme="minorHAnsi" w:hAnsiTheme="minorHAnsi" w:cstheme="minorHAnsi"/>
          <w:i/>
          <w:color w:val="4B4B4B"/>
          <w:sz w:val="32"/>
          <w:szCs w:val="32"/>
        </w:rPr>
      </w:pPr>
      <w:r w:rsidRPr="002B5443">
        <w:rPr>
          <w:rFonts w:asciiTheme="minorHAnsi" w:hAnsiTheme="minorHAnsi" w:cstheme="minorHAnsi"/>
          <w:i/>
          <w:color w:val="4B4B4B"/>
          <w:sz w:val="32"/>
          <w:szCs w:val="32"/>
        </w:rPr>
        <w:t>“</w:t>
      </w:r>
      <w:r w:rsidRPr="00AA3494">
        <w:rPr>
          <w:rFonts w:asciiTheme="minorHAnsi" w:hAnsiTheme="minorHAnsi" w:cstheme="minorHAnsi"/>
          <w:i/>
          <w:color w:val="4B4B4B"/>
          <w:sz w:val="32"/>
          <w:szCs w:val="32"/>
          <w:bdr w:val="none" w:sz="0" w:space="0" w:color="auto" w:frame="1"/>
        </w:rPr>
        <w:t>Barrett and Johnson's figures</w:t>
      </w:r>
      <w:r w:rsidRPr="002B5443">
        <w:rPr>
          <w:rStyle w:val="apple-converted-space"/>
          <w:rFonts w:asciiTheme="minorHAnsi" w:hAnsiTheme="minorHAnsi" w:cstheme="minorHAnsi"/>
          <w:i/>
          <w:color w:val="4B4B4B"/>
          <w:sz w:val="32"/>
          <w:szCs w:val="32"/>
        </w:rPr>
        <w:t> </w:t>
      </w:r>
      <w:r w:rsidRPr="002B5443">
        <w:rPr>
          <w:rFonts w:asciiTheme="minorHAnsi" w:hAnsiTheme="minorHAnsi" w:cstheme="minorHAnsi"/>
          <w:i/>
          <w:color w:val="4B4B4B"/>
          <w:sz w:val="32"/>
          <w:szCs w:val="32"/>
        </w:rPr>
        <w:t>attribute 31.6 million of those 70 million Christian martyrs to atheist persecutors. Muslims killed another 9.1 million Christians. Another way they broke it down was that 63.9 million of the deaths were at the hands of non-Christians and 5.5 million were from other Christians. Their data</w:t>
      </w:r>
      <w:r w:rsidRPr="002B5443">
        <w:rPr>
          <w:rStyle w:val="apple-converted-space"/>
          <w:rFonts w:asciiTheme="minorHAnsi" w:hAnsiTheme="minorHAnsi" w:cstheme="minorHAnsi"/>
          <w:i/>
          <w:color w:val="4B4B4B"/>
          <w:sz w:val="32"/>
          <w:szCs w:val="32"/>
        </w:rPr>
        <w:t> </w:t>
      </w:r>
      <w:r w:rsidRPr="00AA3494">
        <w:rPr>
          <w:rFonts w:asciiTheme="minorHAnsi" w:hAnsiTheme="minorHAnsi" w:cstheme="minorHAnsi"/>
          <w:i/>
          <w:color w:val="4B4B4B"/>
          <w:sz w:val="32"/>
          <w:szCs w:val="32"/>
          <w:bdr w:val="none" w:sz="0" w:space="0" w:color="auto" w:frame="1"/>
        </w:rPr>
        <w:t>available on the Internet</w:t>
      </w:r>
      <w:r w:rsidRPr="002B5443">
        <w:rPr>
          <w:rStyle w:val="apple-converted-space"/>
          <w:rFonts w:asciiTheme="minorHAnsi" w:hAnsiTheme="minorHAnsi" w:cstheme="minorHAnsi"/>
          <w:i/>
          <w:color w:val="4B4B4B"/>
          <w:sz w:val="32"/>
          <w:szCs w:val="32"/>
        </w:rPr>
        <w:t> </w:t>
      </w:r>
      <w:r w:rsidRPr="002B5443">
        <w:rPr>
          <w:rFonts w:asciiTheme="minorHAnsi" w:hAnsiTheme="minorHAnsi" w:cstheme="minorHAnsi"/>
          <w:i/>
          <w:color w:val="4B4B4B"/>
          <w:sz w:val="32"/>
          <w:szCs w:val="32"/>
        </w:rPr>
        <w:t xml:space="preserve">did not appear to break </w:t>
      </w:r>
      <w:proofErr w:type="spellStart"/>
      <w:r w:rsidRPr="002B5443">
        <w:rPr>
          <w:rFonts w:asciiTheme="minorHAnsi" w:hAnsiTheme="minorHAnsi" w:cstheme="minorHAnsi"/>
          <w:i/>
          <w:color w:val="4B4B4B"/>
          <w:sz w:val="32"/>
          <w:szCs w:val="32"/>
        </w:rPr>
        <w:t>martydom</w:t>
      </w:r>
      <w:proofErr w:type="spellEnd"/>
      <w:r w:rsidRPr="002B5443">
        <w:rPr>
          <w:rFonts w:asciiTheme="minorHAnsi" w:hAnsiTheme="minorHAnsi" w:cstheme="minorHAnsi"/>
          <w:i/>
          <w:color w:val="4B4B4B"/>
          <w:sz w:val="32"/>
          <w:szCs w:val="32"/>
        </w:rPr>
        <w:t xml:space="preserve"> down by geographic area and did not have an analysis for just the 20th Century.”</w:t>
      </w:r>
      <w:r w:rsidRPr="002B5443">
        <w:rPr>
          <w:rFonts w:asciiTheme="minorHAnsi" w:hAnsiTheme="minorHAnsi" w:cstheme="minorHAnsi"/>
          <w:i/>
          <w:color w:val="4B4B4B"/>
          <w:sz w:val="32"/>
          <w:szCs w:val="32"/>
        </w:rPr>
        <w:br/>
      </w:r>
    </w:p>
    <w:p w:rsidR="002B5443" w:rsidRDefault="002B5443" w:rsidP="000F3FEA">
      <w:pPr>
        <w:pStyle w:val="NormalWeb"/>
        <w:spacing w:before="0" w:beforeAutospacing="0" w:after="0" w:afterAutospacing="0" w:line="465" w:lineRule="atLeast"/>
        <w:ind w:left="1440"/>
        <w:jc w:val="both"/>
        <w:textAlignment w:val="baseline"/>
        <w:rPr>
          <w:rFonts w:asciiTheme="minorHAnsi" w:hAnsiTheme="minorHAnsi" w:cstheme="minorHAnsi"/>
          <w:i/>
          <w:color w:val="4B4B4B"/>
          <w:sz w:val="32"/>
          <w:szCs w:val="32"/>
        </w:rPr>
      </w:pPr>
      <w:r w:rsidRPr="002B5443">
        <w:rPr>
          <w:rFonts w:asciiTheme="minorHAnsi" w:hAnsiTheme="minorHAnsi" w:cstheme="minorHAnsi"/>
          <w:i/>
          <w:color w:val="4B4B4B"/>
          <w:sz w:val="32"/>
          <w:szCs w:val="32"/>
        </w:rPr>
        <w:t>“The numbers peaked at 160,000 in 2000 and are expected to be at about 100,000 this year (2012).”</w:t>
      </w:r>
    </w:p>
    <w:p w:rsidR="002B5443" w:rsidRPr="002B5443" w:rsidRDefault="002B5443" w:rsidP="000F3FEA">
      <w:pPr>
        <w:pStyle w:val="NormalWeb"/>
        <w:spacing w:before="0" w:beforeAutospacing="0" w:after="0" w:afterAutospacing="0" w:line="465" w:lineRule="atLeast"/>
        <w:ind w:left="1440"/>
        <w:jc w:val="both"/>
        <w:textAlignment w:val="baseline"/>
        <w:rPr>
          <w:rFonts w:asciiTheme="minorHAnsi" w:hAnsiTheme="minorHAnsi" w:cstheme="minorHAnsi"/>
          <w:color w:val="4B4B4B"/>
          <w:sz w:val="20"/>
          <w:szCs w:val="20"/>
        </w:rPr>
      </w:pPr>
      <w:r w:rsidRPr="002B5443">
        <w:rPr>
          <w:rFonts w:asciiTheme="minorHAnsi" w:hAnsiTheme="minorHAnsi" w:cstheme="minorHAnsi"/>
          <w:color w:val="4B4B4B"/>
          <w:sz w:val="20"/>
          <w:szCs w:val="20"/>
        </w:rPr>
        <w:t>http://www.deseretnews.com/article/700175766/Christian-killed-every-5-minutes.html?pg=all</w:t>
      </w:r>
    </w:p>
    <w:p w:rsidR="00090B17" w:rsidRPr="00090B17" w:rsidRDefault="00090B17" w:rsidP="000F3FEA">
      <w:pPr>
        <w:pStyle w:val="ListParagraph"/>
        <w:spacing w:after="0"/>
        <w:jc w:val="both"/>
        <w:rPr>
          <w:rFonts w:cstheme="minorHAnsi"/>
          <w:sz w:val="32"/>
          <w:szCs w:val="32"/>
        </w:rPr>
      </w:pPr>
    </w:p>
    <w:p w:rsidR="00F265D9" w:rsidRPr="000D4324" w:rsidRDefault="00F265D9" w:rsidP="000F3FEA">
      <w:pPr>
        <w:pStyle w:val="ListParagraph"/>
        <w:numPr>
          <w:ilvl w:val="0"/>
          <w:numId w:val="7"/>
        </w:numPr>
        <w:spacing w:after="0"/>
        <w:jc w:val="both"/>
        <w:rPr>
          <w:rFonts w:cstheme="minorHAnsi"/>
          <w:sz w:val="32"/>
          <w:szCs w:val="32"/>
        </w:rPr>
      </w:pPr>
      <w:r w:rsidRPr="000D4324">
        <w:rPr>
          <w:rFonts w:cstheme="minorHAnsi"/>
          <w:sz w:val="32"/>
          <w:szCs w:val="32"/>
        </w:rPr>
        <w:t>Instructions to the Church</w:t>
      </w:r>
    </w:p>
    <w:p w:rsidR="00F265D9" w:rsidRDefault="00F265D9" w:rsidP="000F3FEA">
      <w:pPr>
        <w:pStyle w:val="ListParagraph"/>
        <w:numPr>
          <w:ilvl w:val="1"/>
          <w:numId w:val="7"/>
        </w:numPr>
        <w:spacing w:after="0"/>
        <w:jc w:val="both"/>
        <w:rPr>
          <w:rFonts w:cstheme="minorHAnsi"/>
          <w:sz w:val="32"/>
          <w:szCs w:val="32"/>
        </w:rPr>
      </w:pPr>
      <w:r w:rsidRPr="000D4324">
        <w:rPr>
          <w:rFonts w:cstheme="minorHAnsi"/>
          <w:sz w:val="32"/>
          <w:szCs w:val="32"/>
        </w:rPr>
        <w:t>We must listen to what the Spirit says to the Churches, even in our day!</w:t>
      </w:r>
    </w:p>
    <w:p w:rsidR="00AA3494" w:rsidRDefault="00AA3494" w:rsidP="000F3FEA">
      <w:pPr>
        <w:pStyle w:val="ListParagraph"/>
        <w:numPr>
          <w:ilvl w:val="1"/>
          <w:numId w:val="7"/>
        </w:numPr>
        <w:spacing w:after="0"/>
        <w:jc w:val="both"/>
        <w:rPr>
          <w:rFonts w:cstheme="minorHAnsi"/>
          <w:sz w:val="32"/>
          <w:szCs w:val="32"/>
        </w:rPr>
      </w:pPr>
      <w:r>
        <w:rPr>
          <w:rFonts w:cstheme="minorHAnsi"/>
          <w:sz w:val="32"/>
          <w:szCs w:val="32"/>
        </w:rPr>
        <w:t>The overcomer is promised that he will not be hurt by the second death which goes on continually for eternity in the Lake of Fire. Rev. 14:9-11; 19:20; 20:13-15; 21:8.</w:t>
      </w:r>
    </w:p>
    <w:p w:rsidR="00AA3494" w:rsidRDefault="00AA3494" w:rsidP="00AA3494">
      <w:pPr>
        <w:pStyle w:val="ListParagraph"/>
        <w:numPr>
          <w:ilvl w:val="1"/>
          <w:numId w:val="7"/>
        </w:numPr>
        <w:spacing w:after="0"/>
        <w:jc w:val="both"/>
        <w:rPr>
          <w:rFonts w:cstheme="minorHAnsi"/>
          <w:sz w:val="32"/>
          <w:szCs w:val="32"/>
        </w:rPr>
      </w:pPr>
      <w:r>
        <w:rPr>
          <w:rFonts w:cstheme="minorHAnsi"/>
          <w:sz w:val="32"/>
          <w:szCs w:val="32"/>
        </w:rPr>
        <w:t>Unbelievers will go through the “Great White Throne” judgment. Rev. 20:10-15</w:t>
      </w:r>
    </w:p>
    <w:p w:rsidR="00AA3494" w:rsidRDefault="00AA3494" w:rsidP="00AA3494">
      <w:pPr>
        <w:pStyle w:val="ListParagraph"/>
        <w:numPr>
          <w:ilvl w:val="2"/>
          <w:numId w:val="7"/>
        </w:numPr>
        <w:spacing w:after="0"/>
        <w:jc w:val="both"/>
        <w:rPr>
          <w:rFonts w:cstheme="minorHAnsi"/>
          <w:sz w:val="32"/>
          <w:szCs w:val="32"/>
        </w:rPr>
      </w:pPr>
      <w:r>
        <w:rPr>
          <w:rFonts w:cstheme="minorHAnsi"/>
          <w:sz w:val="32"/>
          <w:szCs w:val="32"/>
        </w:rPr>
        <w:t>They will be cast into the Lake of Fire for eternity and they will be seen by those who dwell with the Lord forever.</w:t>
      </w:r>
    </w:p>
    <w:p w:rsidR="00AA3494" w:rsidRDefault="00AA3494" w:rsidP="00AA3494">
      <w:pPr>
        <w:pStyle w:val="ListParagraph"/>
        <w:numPr>
          <w:ilvl w:val="1"/>
          <w:numId w:val="7"/>
        </w:numPr>
        <w:spacing w:after="0"/>
        <w:jc w:val="both"/>
        <w:rPr>
          <w:rFonts w:cstheme="minorHAnsi"/>
          <w:sz w:val="32"/>
          <w:szCs w:val="32"/>
        </w:rPr>
      </w:pPr>
      <w:r>
        <w:rPr>
          <w:rFonts w:cstheme="minorHAnsi"/>
          <w:sz w:val="32"/>
          <w:szCs w:val="32"/>
        </w:rPr>
        <w:lastRenderedPageBreak/>
        <w:t>Many false prophets and teachers are teaching an “Inclusion” gospel.</w:t>
      </w:r>
    </w:p>
    <w:p w:rsidR="00AA3494" w:rsidRDefault="00AA3494" w:rsidP="00AA3494">
      <w:pPr>
        <w:pStyle w:val="ListParagraph"/>
        <w:numPr>
          <w:ilvl w:val="2"/>
          <w:numId w:val="7"/>
        </w:numPr>
        <w:spacing w:after="0"/>
        <w:jc w:val="both"/>
        <w:rPr>
          <w:rFonts w:cstheme="minorHAnsi"/>
          <w:sz w:val="32"/>
          <w:szCs w:val="32"/>
        </w:rPr>
      </w:pPr>
      <w:r>
        <w:rPr>
          <w:rFonts w:cstheme="minorHAnsi"/>
          <w:sz w:val="32"/>
          <w:szCs w:val="32"/>
        </w:rPr>
        <w:t>They say that there are “many” ways to God.</w:t>
      </w:r>
    </w:p>
    <w:p w:rsidR="00AA3494" w:rsidRDefault="00AA3494" w:rsidP="00AA3494">
      <w:pPr>
        <w:pStyle w:val="ListParagraph"/>
        <w:numPr>
          <w:ilvl w:val="2"/>
          <w:numId w:val="7"/>
        </w:numPr>
        <w:spacing w:after="0"/>
        <w:jc w:val="both"/>
        <w:rPr>
          <w:rFonts w:cstheme="minorHAnsi"/>
          <w:sz w:val="32"/>
          <w:szCs w:val="32"/>
        </w:rPr>
      </w:pPr>
      <w:r>
        <w:rPr>
          <w:rFonts w:cstheme="minorHAnsi"/>
          <w:sz w:val="32"/>
          <w:szCs w:val="32"/>
        </w:rPr>
        <w:t>Some teach that unbelievers will only spend a short amount of time in hell and then God will redeem them.</w:t>
      </w:r>
    </w:p>
    <w:p w:rsidR="00AA3494" w:rsidRPr="00AA3494" w:rsidRDefault="00AA3494" w:rsidP="00AA3494">
      <w:pPr>
        <w:pStyle w:val="ListParagraph"/>
        <w:numPr>
          <w:ilvl w:val="2"/>
          <w:numId w:val="7"/>
        </w:numPr>
        <w:spacing w:after="0"/>
        <w:jc w:val="both"/>
        <w:rPr>
          <w:rFonts w:cstheme="minorHAnsi"/>
          <w:sz w:val="32"/>
          <w:szCs w:val="32"/>
        </w:rPr>
      </w:pPr>
      <w:r>
        <w:rPr>
          <w:rFonts w:cstheme="minorHAnsi"/>
          <w:sz w:val="32"/>
          <w:szCs w:val="32"/>
        </w:rPr>
        <w:t>All these teachings are FALSE!</w:t>
      </w:r>
    </w:p>
    <w:p w:rsidR="00AA3494" w:rsidRDefault="00AA3494" w:rsidP="000F3FEA">
      <w:pPr>
        <w:spacing w:after="0"/>
        <w:jc w:val="both"/>
        <w:rPr>
          <w:rFonts w:cstheme="minorHAnsi"/>
          <w:b/>
          <w:sz w:val="32"/>
          <w:szCs w:val="32"/>
        </w:rPr>
      </w:pPr>
    </w:p>
    <w:sectPr w:rsidR="00AA3494">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2C36" w:rsidRDefault="00392C36" w:rsidP="005D7558">
      <w:pPr>
        <w:spacing w:after="0" w:line="240" w:lineRule="auto"/>
      </w:pPr>
      <w:r>
        <w:separator/>
      </w:r>
    </w:p>
  </w:endnote>
  <w:endnote w:type="continuationSeparator" w:id="0">
    <w:p w:rsidR="00392C36" w:rsidRDefault="00392C36" w:rsidP="005D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400890"/>
      <w:docPartObj>
        <w:docPartGallery w:val="Page Numbers (Bottom of Page)"/>
        <w:docPartUnique/>
      </w:docPartObj>
    </w:sdtPr>
    <w:sdtEndPr>
      <w:rPr>
        <w:color w:val="7F7F7F" w:themeColor="background1" w:themeShade="7F"/>
        <w:spacing w:val="60"/>
      </w:rPr>
    </w:sdtEndPr>
    <w:sdtContent>
      <w:p w:rsidR="003B402A" w:rsidRDefault="003B402A">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3F743E" w:rsidRPr="003F743E">
          <w:rPr>
            <w:b/>
            <w:bCs/>
            <w:noProof/>
          </w:rPr>
          <w:t>10</w:t>
        </w:r>
        <w:r>
          <w:rPr>
            <w:b/>
            <w:bCs/>
            <w:noProof/>
          </w:rPr>
          <w:fldChar w:fldCharType="end"/>
        </w:r>
        <w:r>
          <w:rPr>
            <w:b/>
            <w:bCs/>
          </w:rPr>
          <w:t xml:space="preserve"> | </w:t>
        </w:r>
        <w:r>
          <w:rPr>
            <w:color w:val="7F7F7F" w:themeColor="background1" w:themeShade="7F"/>
            <w:spacing w:val="60"/>
          </w:rPr>
          <w:t>Page</w:t>
        </w:r>
      </w:p>
    </w:sdtContent>
  </w:sdt>
  <w:p w:rsidR="003B402A" w:rsidRDefault="003B40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2C36" w:rsidRDefault="00392C36" w:rsidP="005D7558">
      <w:pPr>
        <w:spacing w:after="0" w:line="240" w:lineRule="auto"/>
      </w:pPr>
      <w:r>
        <w:separator/>
      </w:r>
    </w:p>
  </w:footnote>
  <w:footnote w:type="continuationSeparator" w:id="0">
    <w:p w:rsidR="00392C36" w:rsidRDefault="00392C36" w:rsidP="005D7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2E20"/>
    <w:multiLevelType w:val="hybridMultilevel"/>
    <w:tmpl w:val="8C982424"/>
    <w:lvl w:ilvl="0" w:tplc="5F1AF8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75047"/>
    <w:multiLevelType w:val="hybridMultilevel"/>
    <w:tmpl w:val="5372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9F678F"/>
    <w:multiLevelType w:val="hybridMultilevel"/>
    <w:tmpl w:val="742893BC"/>
    <w:lvl w:ilvl="0" w:tplc="11A43040">
      <w:start w:val="1"/>
      <w:numFmt w:val="decimal"/>
      <w:lvlText w:val="%1."/>
      <w:lvlJc w:val="left"/>
      <w:pPr>
        <w:ind w:left="720" w:hanging="360"/>
      </w:pPr>
      <w:rPr>
        <w:rFonts w:asciiTheme="minorHAnsi" w:eastAsiaTheme="minorHAnsi" w:hAnsiTheme="minorHAnsi" w:cstheme="minorBidi"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B9D4845"/>
    <w:multiLevelType w:val="hybridMultilevel"/>
    <w:tmpl w:val="9D2AC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AC3964"/>
    <w:multiLevelType w:val="hybridMultilevel"/>
    <w:tmpl w:val="7F4ADDC4"/>
    <w:lvl w:ilvl="0" w:tplc="0409000F">
      <w:start w:val="1"/>
      <w:numFmt w:val="decimal"/>
      <w:lvlText w:val="%1."/>
      <w:lvlJc w:val="left"/>
      <w:pPr>
        <w:ind w:left="720" w:hanging="360"/>
      </w:pPr>
      <w:rPr>
        <w:rFonts w:hint="default"/>
      </w:rPr>
    </w:lvl>
    <w:lvl w:ilvl="1" w:tplc="389C3D0A">
      <w:start w:val="1"/>
      <w:numFmt w:val="lowerLetter"/>
      <w:lvlText w:val="%2."/>
      <w:lvlJc w:val="left"/>
      <w:pPr>
        <w:ind w:left="144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310116B"/>
    <w:multiLevelType w:val="hybridMultilevel"/>
    <w:tmpl w:val="22B85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2A7731"/>
    <w:multiLevelType w:val="hybridMultilevel"/>
    <w:tmpl w:val="FBF8FD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D2215E"/>
    <w:multiLevelType w:val="hybridMultilevel"/>
    <w:tmpl w:val="B5DC5AF8"/>
    <w:lvl w:ilvl="0" w:tplc="389C3D0A">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C065E4"/>
    <w:multiLevelType w:val="hybridMultilevel"/>
    <w:tmpl w:val="F754F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727300"/>
    <w:multiLevelType w:val="hybridMultilevel"/>
    <w:tmpl w:val="A4805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E4CDD"/>
    <w:multiLevelType w:val="hybridMultilevel"/>
    <w:tmpl w:val="B5DA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F39B4"/>
    <w:multiLevelType w:val="hybridMultilevel"/>
    <w:tmpl w:val="36AA9150"/>
    <w:lvl w:ilvl="0" w:tplc="C726908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6"/>
  </w:num>
  <w:num w:numId="2">
    <w:abstractNumId w:val="11"/>
  </w:num>
  <w:num w:numId="3">
    <w:abstractNumId w:val="1"/>
  </w:num>
  <w:num w:numId="4">
    <w:abstractNumId w:val="0"/>
  </w:num>
  <w:num w:numId="5">
    <w:abstractNumId w:val="8"/>
  </w:num>
  <w:num w:numId="6">
    <w:abstractNumId w:val="4"/>
  </w:num>
  <w:num w:numId="7">
    <w:abstractNumId w:val="5"/>
  </w:num>
  <w:num w:numId="8">
    <w:abstractNumId w:val="9"/>
  </w:num>
  <w:num w:numId="9">
    <w:abstractNumId w:val="10"/>
  </w:num>
  <w:num w:numId="10">
    <w:abstractNumId w:val="7"/>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CB"/>
    <w:rsid w:val="0001303C"/>
    <w:rsid w:val="00017A3F"/>
    <w:rsid w:val="000273D1"/>
    <w:rsid w:val="00032D47"/>
    <w:rsid w:val="00034E06"/>
    <w:rsid w:val="00041503"/>
    <w:rsid w:val="000457BB"/>
    <w:rsid w:val="00076F3A"/>
    <w:rsid w:val="00090B17"/>
    <w:rsid w:val="00097A1E"/>
    <w:rsid w:val="000D4324"/>
    <w:rsid w:val="000D7BA6"/>
    <w:rsid w:val="000E3432"/>
    <w:rsid w:val="000E4BAC"/>
    <w:rsid w:val="000F0D38"/>
    <w:rsid w:val="000F3FEA"/>
    <w:rsid w:val="00102864"/>
    <w:rsid w:val="00110993"/>
    <w:rsid w:val="00171677"/>
    <w:rsid w:val="001871DF"/>
    <w:rsid w:val="001934F8"/>
    <w:rsid w:val="0019387E"/>
    <w:rsid w:val="001C051F"/>
    <w:rsid w:val="001E3D3E"/>
    <w:rsid w:val="00210A62"/>
    <w:rsid w:val="002341B1"/>
    <w:rsid w:val="00245B68"/>
    <w:rsid w:val="002603F7"/>
    <w:rsid w:val="002A75C9"/>
    <w:rsid w:val="002B1FA0"/>
    <w:rsid w:val="002B235E"/>
    <w:rsid w:val="002B5443"/>
    <w:rsid w:val="002D1C6A"/>
    <w:rsid w:val="0030375B"/>
    <w:rsid w:val="00306088"/>
    <w:rsid w:val="00313157"/>
    <w:rsid w:val="00336CAF"/>
    <w:rsid w:val="00341252"/>
    <w:rsid w:val="003446B2"/>
    <w:rsid w:val="00351EDB"/>
    <w:rsid w:val="00353356"/>
    <w:rsid w:val="00357A4E"/>
    <w:rsid w:val="00365401"/>
    <w:rsid w:val="003824D5"/>
    <w:rsid w:val="00392C36"/>
    <w:rsid w:val="003B402A"/>
    <w:rsid w:val="003C2625"/>
    <w:rsid w:val="003C32D9"/>
    <w:rsid w:val="003F743E"/>
    <w:rsid w:val="004065BC"/>
    <w:rsid w:val="0041039B"/>
    <w:rsid w:val="00432775"/>
    <w:rsid w:val="00446986"/>
    <w:rsid w:val="00487F6F"/>
    <w:rsid w:val="00490DC0"/>
    <w:rsid w:val="00492303"/>
    <w:rsid w:val="004928F7"/>
    <w:rsid w:val="004A21CB"/>
    <w:rsid w:val="004B336A"/>
    <w:rsid w:val="004B54C4"/>
    <w:rsid w:val="0050055C"/>
    <w:rsid w:val="0051581C"/>
    <w:rsid w:val="0053285F"/>
    <w:rsid w:val="00536581"/>
    <w:rsid w:val="005535B9"/>
    <w:rsid w:val="00563B92"/>
    <w:rsid w:val="00564820"/>
    <w:rsid w:val="00567931"/>
    <w:rsid w:val="00570B24"/>
    <w:rsid w:val="0057382A"/>
    <w:rsid w:val="00585A0B"/>
    <w:rsid w:val="005946DB"/>
    <w:rsid w:val="00595C2B"/>
    <w:rsid w:val="005977BE"/>
    <w:rsid w:val="005B211E"/>
    <w:rsid w:val="005B5FF7"/>
    <w:rsid w:val="005D5A57"/>
    <w:rsid w:val="005D7558"/>
    <w:rsid w:val="005F2377"/>
    <w:rsid w:val="00602892"/>
    <w:rsid w:val="0061105A"/>
    <w:rsid w:val="00626FDB"/>
    <w:rsid w:val="006443D0"/>
    <w:rsid w:val="006443DE"/>
    <w:rsid w:val="00653135"/>
    <w:rsid w:val="00663F21"/>
    <w:rsid w:val="00664425"/>
    <w:rsid w:val="00664D98"/>
    <w:rsid w:val="006963E0"/>
    <w:rsid w:val="006A5464"/>
    <w:rsid w:val="006C3BC0"/>
    <w:rsid w:val="006D4F5C"/>
    <w:rsid w:val="006E0B1B"/>
    <w:rsid w:val="006F609B"/>
    <w:rsid w:val="00700642"/>
    <w:rsid w:val="00705E16"/>
    <w:rsid w:val="00707385"/>
    <w:rsid w:val="00724E99"/>
    <w:rsid w:val="00734F1D"/>
    <w:rsid w:val="007557D1"/>
    <w:rsid w:val="00756BF5"/>
    <w:rsid w:val="00772D5E"/>
    <w:rsid w:val="00777A5F"/>
    <w:rsid w:val="00797606"/>
    <w:rsid w:val="007A4848"/>
    <w:rsid w:val="007B382E"/>
    <w:rsid w:val="007B706E"/>
    <w:rsid w:val="007C0C9B"/>
    <w:rsid w:val="007E1018"/>
    <w:rsid w:val="007F11DA"/>
    <w:rsid w:val="00803301"/>
    <w:rsid w:val="00810F59"/>
    <w:rsid w:val="00817750"/>
    <w:rsid w:val="00821264"/>
    <w:rsid w:val="008312A8"/>
    <w:rsid w:val="00845815"/>
    <w:rsid w:val="008504AE"/>
    <w:rsid w:val="008A5E59"/>
    <w:rsid w:val="008C1355"/>
    <w:rsid w:val="008E7F2F"/>
    <w:rsid w:val="0092294B"/>
    <w:rsid w:val="0094097B"/>
    <w:rsid w:val="009409E9"/>
    <w:rsid w:val="0097722F"/>
    <w:rsid w:val="0098437A"/>
    <w:rsid w:val="00994B12"/>
    <w:rsid w:val="009A1FFA"/>
    <w:rsid w:val="009A381D"/>
    <w:rsid w:val="009A4713"/>
    <w:rsid w:val="009E4D62"/>
    <w:rsid w:val="009F195A"/>
    <w:rsid w:val="009F2D13"/>
    <w:rsid w:val="009F3C79"/>
    <w:rsid w:val="009F590C"/>
    <w:rsid w:val="009F63A3"/>
    <w:rsid w:val="00A507BA"/>
    <w:rsid w:val="00A6655B"/>
    <w:rsid w:val="00A67C28"/>
    <w:rsid w:val="00A82BB0"/>
    <w:rsid w:val="00A861CF"/>
    <w:rsid w:val="00AA3494"/>
    <w:rsid w:val="00AA6C83"/>
    <w:rsid w:val="00AC63D7"/>
    <w:rsid w:val="00AC6FF5"/>
    <w:rsid w:val="00AF7AC2"/>
    <w:rsid w:val="00B0165B"/>
    <w:rsid w:val="00B03945"/>
    <w:rsid w:val="00B10380"/>
    <w:rsid w:val="00B26ED5"/>
    <w:rsid w:val="00B321B9"/>
    <w:rsid w:val="00B33E85"/>
    <w:rsid w:val="00B44BE9"/>
    <w:rsid w:val="00B55421"/>
    <w:rsid w:val="00B65B6F"/>
    <w:rsid w:val="00B72041"/>
    <w:rsid w:val="00BA0848"/>
    <w:rsid w:val="00BA0979"/>
    <w:rsid w:val="00BB21BA"/>
    <w:rsid w:val="00BD35AD"/>
    <w:rsid w:val="00BD48AF"/>
    <w:rsid w:val="00C00E60"/>
    <w:rsid w:val="00C35056"/>
    <w:rsid w:val="00C40385"/>
    <w:rsid w:val="00C7573B"/>
    <w:rsid w:val="00CA1CAD"/>
    <w:rsid w:val="00CC3E67"/>
    <w:rsid w:val="00CC4B01"/>
    <w:rsid w:val="00CC52A9"/>
    <w:rsid w:val="00CD25AE"/>
    <w:rsid w:val="00CE287C"/>
    <w:rsid w:val="00CF2A44"/>
    <w:rsid w:val="00CF3D70"/>
    <w:rsid w:val="00D10719"/>
    <w:rsid w:val="00D15A35"/>
    <w:rsid w:val="00D509DB"/>
    <w:rsid w:val="00D51AE9"/>
    <w:rsid w:val="00D51CDF"/>
    <w:rsid w:val="00D61434"/>
    <w:rsid w:val="00D626FA"/>
    <w:rsid w:val="00D92BC1"/>
    <w:rsid w:val="00DB7491"/>
    <w:rsid w:val="00DB7FAF"/>
    <w:rsid w:val="00DF51FB"/>
    <w:rsid w:val="00DF6911"/>
    <w:rsid w:val="00DF7239"/>
    <w:rsid w:val="00E001EE"/>
    <w:rsid w:val="00E25935"/>
    <w:rsid w:val="00E35016"/>
    <w:rsid w:val="00E4753C"/>
    <w:rsid w:val="00E83639"/>
    <w:rsid w:val="00EB1640"/>
    <w:rsid w:val="00EB32D7"/>
    <w:rsid w:val="00EC2CF9"/>
    <w:rsid w:val="00ED3E32"/>
    <w:rsid w:val="00EE4136"/>
    <w:rsid w:val="00EF2A82"/>
    <w:rsid w:val="00F02EC5"/>
    <w:rsid w:val="00F2405C"/>
    <w:rsid w:val="00F265D9"/>
    <w:rsid w:val="00F46924"/>
    <w:rsid w:val="00F507A9"/>
    <w:rsid w:val="00F61752"/>
    <w:rsid w:val="00F73DE8"/>
    <w:rsid w:val="00F76EF4"/>
    <w:rsid w:val="00F83465"/>
    <w:rsid w:val="00F85FDF"/>
    <w:rsid w:val="00FB20C8"/>
    <w:rsid w:val="00FD5175"/>
    <w:rsid w:val="00FE0782"/>
    <w:rsid w:val="00FE7BBF"/>
    <w:rsid w:val="00FF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314B85-8F09-4470-B419-5C1F934E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365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63A3"/>
    <w:rPr>
      <w:color w:val="0000FF"/>
      <w:u w:val="single"/>
    </w:rPr>
  </w:style>
  <w:style w:type="character" w:customStyle="1" w:styleId="ind">
    <w:name w:val="ind"/>
    <w:basedOn w:val="DefaultParagraphFont"/>
    <w:rsid w:val="00A6655B"/>
  </w:style>
  <w:style w:type="paragraph" w:styleId="Header">
    <w:name w:val="header"/>
    <w:basedOn w:val="Normal"/>
    <w:link w:val="HeaderChar"/>
    <w:uiPriority w:val="99"/>
    <w:unhideWhenUsed/>
    <w:rsid w:val="005D7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558"/>
  </w:style>
  <w:style w:type="paragraph" w:styleId="Footer">
    <w:name w:val="footer"/>
    <w:basedOn w:val="Normal"/>
    <w:link w:val="FooterChar"/>
    <w:uiPriority w:val="99"/>
    <w:unhideWhenUsed/>
    <w:rsid w:val="005D7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558"/>
  </w:style>
  <w:style w:type="paragraph" w:styleId="ListParagraph">
    <w:name w:val="List Paragraph"/>
    <w:basedOn w:val="Normal"/>
    <w:uiPriority w:val="34"/>
    <w:qFormat/>
    <w:rsid w:val="00D51CDF"/>
    <w:pPr>
      <w:ind w:left="720"/>
      <w:contextualSpacing/>
    </w:pPr>
  </w:style>
  <w:style w:type="character" w:customStyle="1" w:styleId="jesuswords">
    <w:name w:val="jesuswords"/>
    <w:basedOn w:val="DefaultParagraphFont"/>
    <w:rsid w:val="00C7573B"/>
  </w:style>
  <w:style w:type="character" w:styleId="FollowedHyperlink">
    <w:name w:val="FollowedHyperlink"/>
    <w:basedOn w:val="DefaultParagraphFont"/>
    <w:uiPriority w:val="99"/>
    <w:semiHidden/>
    <w:unhideWhenUsed/>
    <w:rsid w:val="00D61434"/>
    <w:rPr>
      <w:color w:val="954F72" w:themeColor="followedHyperlink"/>
      <w:u w:val="single"/>
    </w:rPr>
  </w:style>
  <w:style w:type="character" w:customStyle="1" w:styleId="apple-converted-space">
    <w:name w:val="apple-converted-space"/>
    <w:basedOn w:val="DefaultParagraphFont"/>
    <w:rsid w:val="00B10380"/>
  </w:style>
  <w:style w:type="character" w:styleId="Emphasis">
    <w:name w:val="Emphasis"/>
    <w:basedOn w:val="DefaultParagraphFont"/>
    <w:uiPriority w:val="20"/>
    <w:qFormat/>
    <w:rsid w:val="00B10380"/>
    <w:rPr>
      <w:i/>
      <w:iCs/>
    </w:rPr>
  </w:style>
  <w:style w:type="character" w:customStyle="1" w:styleId="noindent">
    <w:name w:val="noindent"/>
    <w:basedOn w:val="DefaultParagraphFont"/>
    <w:rsid w:val="00602892"/>
  </w:style>
  <w:style w:type="character" w:customStyle="1" w:styleId="cit">
    <w:name w:val="cit"/>
    <w:basedOn w:val="DefaultParagraphFont"/>
    <w:rsid w:val="0050055C"/>
  </w:style>
  <w:style w:type="character" w:customStyle="1" w:styleId="ugreek">
    <w:name w:val="ugreek"/>
    <w:basedOn w:val="DefaultParagraphFont"/>
    <w:rsid w:val="0050055C"/>
  </w:style>
  <w:style w:type="character" w:customStyle="1" w:styleId="translit">
    <w:name w:val="translit"/>
    <w:basedOn w:val="DefaultParagraphFont"/>
    <w:rsid w:val="0050055C"/>
  </w:style>
  <w:style w:type="character" w:customStyle="1" w:styleId="endnoteref">
    <w:name w:val="endnoteref"/>
    <w:basedOn w:val="DefaultParagraphFont"/>
    <w:rsid w:val="0050055C"/>
  </w:style>
  <w:style w:type="paragraph" w:customStyle="1" w:styleId="citblock">
    <w:name w:val="citblock"/>
    <w:basedOn w:val="Normal"/>
    <w:rsid w:val="005005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oetry2">
    <w:name w:val="poetry2"/>
    <w:basedOn w:val="DefaultParagraphFont"/>
    <w:rsid w:val="00102864"/>
  </w:style>
  <w:style w:type="character" w:customStyle="1" w:styleId="poetry1">
    <w:name w:val="poetry1"/>
    <w:basedOn w:val="DefaultParagraphFont"/>
    <w:rsid w:val="001028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840497">
      <w:bodyDiv w:val="1"/>
      <w:marLeft w:val="0"/>
      <w:marRight w:val="0"/>
      <w:marTop w:val="0"/>
      <w:marBottom w:val="0"/>
      <w:divBdr>
        <w:top w:val="none" w:sz="0" w:space="0" w:color="auto"/>
        <w:left w:val="none" w:sz="0" w:space="0" w:color="auto"/>
        <w:bottom w:val="none" w:sz="0" w:space="0" w:color="auto"/>
        <w:right w:val="none" w:sz="0" w:space="0" w:color="auto"/>
      </w:divBdr>
    </w:div>
    <w:div w:id="132260662">
      <w:bodyDiv w:val="1"/>
      <w:marLeft w:val="0"/>
      <w:marRight w:val="0"/>
      <w:marTop w:val="0"/>
      <w:marBottom w:val="0"/>
      <w:divBdr>
        <w:top w:val="none" w:sz="0" w:space="0" w:color="auto"/>
        <w:left w:val="none" w:sz="0" w:space="0" w:color="auto"/>
        <w:bottom w:val="none" w:sz="0" w:space="0" w:color="auto"/>
        <w:right w:val="none" w:sz="0" w:space="0" w:color="auto"/>
      </w:divBdr>
    </w:div>
    <w:div w:id="245843188">
      <w:bodyDiv w:val="1"/>
      <w:marLeft w:val="0"/>
      <w:marRight w:val="0"/>
      <w:marTop w:val="0"/>
      <w:marBottom w:val="0"/>
      <w:divBdr>
        <w:top w:val="none" w:sz="0" w:space="0" w:color="auto"/>
        <w:left w:val="none" w:sz="0" w:space="0" w:color="auto"/>
        <w:bottom w:val="none" w:sz="0" w:space="0" w:color="auto"/>
        <w:right w:val="none" w:sz="0" w:space="0" w:color="auto"/>
      </w:divBdr>
    </w:div>
    <w:div w:id="286082191">
      <w:bodyDiv w:val="1"/>
      <w:marLeft w:val="0"/>
      <w:marRight w:val="0"/>
      <w:marTop w:val="0"/>
      <w:marBottom w:val="0"/>
      <w:divBdr>
        <w:top w:val="none" w:sz="0" w:space="0" w:color="auto"/>
        <w:left w:val="none" w:sz="0" w:space="0" w:color="auto"/>
        <w:bottom w:val="none" w:sz="0" w:space="0" w:color="auto"/>
        <w:right w:val="none" w:sz="0" w:space="0" w:color="auto"/>
      </w:divBdr>
    </w:div>
    <w:div w:id="514654497">
      <w:bodyDiv w:val="1"/>
      <w:marLeft w:val="0"/>
      <w:marRight w:val="0"/>
      <w:marTop w:val="0"/>
      <w:marBottom w:val="0"/>
      <w:divBdr>
        <w:top w:val="none" w:sz="0" w:space="0" w:color="auto"/>
        <w:left w:val="none" w:sz="0" w:space="0" w:color="auto"/>
        <w:bottom w:val="none" w:sz="0" w:space="0" w:color="auto"/>
        <w:right w:val="none" w:sz="0" w:space="0" w:color="auto"/>
      </w:divBdr>
      <w:divsChild>
        <w:div w:id="883523101">
          <w:marLeft w:val="0"/>
          <w:marRight w:val="0"/>
          <w:marTop w:val="0"/>
          <w:marBottom w:val="0"/>
          <w:divBdr>
            <w:top w:val="none" w:sz="0" w:space="0" w:color="auto"/>
            <w:left w:val="none" w:sz="0" w:space="0" w:color="auto"/>
            <w:bottom w:val="none" w:sz="0" w:space="0" w:color="auto"/>
            <w:right w:val="none" w:sz="0" w:space="0" w:color="auto"/>
          </w:divBdr>
          <w:divsChild>
            <w:div w:id="1501196791">
              <w:marLeft w:val="0"/>
              <w:marRight w:val="0"/>
              <w:marTop w:val="0"/>
              <w:marBottom w:val="0"/>
              <w:divBdr>
                <w:top w:val="none" w:sz="0" w:space="0" w:color="auto"/>
                <w:left w:val="none" w:sz="0" w:space="0" w:color="auto"/>
                <w:bottom w:val="none" w:sz="0" w:space="0" w:color="auto"/>
                <w:right w:val="none" w:sz="0" w:space="0" w:color="auto"/>
              </w:divBdr>
            </w:div>
          </w:divsChild>
        </w:div>
        <w:div w:id="107480671">
          <w:marLeft w:val="0"/>
          <w:marRight w:val="0"/>
          <w:marTop w:val="0"/>
          <w:marBottom w:val="0"/>
          <w:divBdr>
            <w:top w:val="none" w:sz="0" w:space="0" w:color="auto"/>
            <w:left w:val="none" w:sz="0" w:space="0" w:color="auto"/>
            <w:bottom w:val="none" w:sz="0" w:space="0" w:color="auto"/>
            <w:right w:val="none" w:sz="0" w:space="0" w:color="auto"/>
          </w:divBdr>
          <w:divsChild>
            <w:div w:id="1021708122">
              <w:marLeft w:val="0"/>
              <w:marRight w:val="0"/>
              <w:marTop w:val="0"/>
              <w:marBottom w:val="0"/>
              <w:divBdr>
                <w:top w:val="none" w:sz="0" w:space="0" w:color="auto"/>
                <w:left w:val="none" w:sz="0" w:space="0" w:color="auto"/>
                <w:bottom w:val="none" w:sz="0" w:space="0" w:color="auto"/>
                <w:right w:val="none" w:sz="0" w:space="0" w:color="auto"/>
              </w:divBdr>
            </w:div>
          </w:divsChild>
        </w:div>
        <w:div w:id="118688661">
          <w:marLeft w:val="0"/>
          <w:marRight w:val="0"/>
          <w:marTop w:val="0"/>
          <w:marBottom w:val="0"/>
          <w:divBdr>
            <w:top w:val="none" w:sz="0" w:space="0" w:color="auto"/>
            <w:left w:val="none" w:sz="0" w:space="0" w:color="auto"/>
            <w:bottom w:val="none" w:sz="0" w:space="0" w:color="auto"/>
            <w:right w:val="none" w:sz="0" w:space="0" w:color="auto"/>
          </w:divBdr>
          <w:divsChild>
            <w:div w:id="1954363413">
              <w:marLeft w:val="0"/>
              <w:marRight w:val="0"/>
              <w:marTop w:val="0"/>
              <w:marBottom w:val="0"/>
              <w:divBdr>
                <w:top w:val="none" w:sz="0" w:space="0" w:color="auto"/>
                <w:left w:val="none" w:sz="0" w:space="0" w:color="auto"/>
                <w:bottom w:val="none" w:sz="0" w:space="0" w:color="auto"/>
                <w:right w:val="none" w:sz="0" w:space="0" w:color="auto"/>
              </w:divBdr>
            </w:div>
          </w:divsChild>
        </w:div>
        <w:div w:id="1168249511">
          <w:marLeft w:val="0"/>
          <w:marRight w:val="0"/>
          <w:marTop w:val="0"/>
          <w:marBottom w:val="0"/>
          <w:divBdr>
            <w:top w:val="none" w:sz="0" w:space="0" w:color="auto"/>
            <w:left w:val="none" w:sz="0" w:space="0" w:color="auto"/>
            <w:bottom w:val="none" w:sz="0" w:space="0" w:color="auto"/>
            <w:right w:val="none" w:sz="0" w:space="0" w:color="auto"/>
          </w:divBdr>
          <w:divsChild>
            <w:div w:id="1272929678">
              <w:marLeft w:val="0"/>
              <w:marRight w:val="0"/>
              <w:marTop w:val="0"/>
              <w:marBottom w:val="0"/>
              <w:divBdr>
                <w:top w:val="none" w:sz="0" w:space="0" w:color="auto"/>
                <w:left w:val="none" w:sz="0" w:space="0" w:color="auto"/>
                <w:bottom w:val="none" w:sz="0" w:space="0" w:color="auto"/>
                <w:right w:val="none" w:sz="0" w:space="0" w:color="auto"/>
              </w:divBdr>
            </w:div>
          </w:divsChild>
        </w:div>
        <w:div w:id="1480608477">
          <w:marLeft w:val="0"/>
          <w:marRight w:val="0"/>
          <w:marTop w:val="0"/>
          <w:marBottom w:val="0"/>
          <w:divBdr>
            <w:top w:val="none" w:sz="0" w:space="0" w:color="auto"/>
            <w:left w:val="none" w:sz="0" w:space="0" w:color="auto"/>
            <w:bottom w:val="none" w:sz="0" w:space="0" w:color="auto"/>
            <w:right w:val="none" w:sz="0" w:space="0" w:color="auto"/>
          </w:divBdr>
          <w:divsChild>
            <w:div w:id="209416052">
              <w:marLeft w:val="0"/>
              <w:marRight w:val="0"/>
              <w:marTop w:val="0"/>
              <w:marBottom w:val="0"/>
              <w:divBdr>
                <w:top w:val="none" w:sz="0" w:space="0" w:color="auto"/>
                <w:left w:val="none" w:sz="0" w:space="0" w:color="auto"/>
                <w:bottom w:val="none" w:sz="0" w:space="0" w:color="auto"/>
                <w:right w:val="none" w:sz="0" w:space="0" w:color="auto"/>
              </w:divBdr>
            </w:div>
          </w:divsChild>
        </w:div>
        <w:div w:id="1775518596">
          <w:marLeft w:val="0"/>
          <w:marRight w:val="0"/>
          <w:marTop w:val="0"/>
          <w:marBottom w:val="0"/>
          <w:divBdr>
            <w:top w:val="none" w:sz="0" w:space="0" w:color="auto"/>
            <w:left w:val="none" w:sz="0" w:space="0" w:color="auto"/>
            <w:bottom w:val="none" w:sz="0" w:space="0" w:color="auto"/>
            <w:right w:val="none" w:sz="0" w:space="0" w:color="auto"/>
          </w:divBdr>
          <w:divsChild>
            <w:div w:id="728765848">
              <w:marLeft w:val="0"/>
              <w:marRight w:val="0"/>
              <w:marTop w:val="0"/>
              <w:marBottom w:val="0"/>
              <w:divBdr>
                <w:top w:val="none" w:sz="0" w:space="0" w:color="auto"/>
                <w:left w:val="none" w:sz="0" w:space="0" w:color="auto"/>
                <w:bottom w:val="none" w:sz="0" w:space="0" w:color="auto"/>
                <w:right w:val="none" w:sz="0" w:space="0" w:color="auto"/>
              </w:divBdr>
            </w:div>
          </w:divsChild>
        </w:div>
        <w:div w:id="805466297">
          <w:marLeft w:val="0"/>
          <w:marRight w:val="0"/>
          <w:marTop w:val="0"/>
          <w:marBottom w:val="0"/>
          <w:divBdr>
            <w:top w:val="none" w:sz="0" w:space="0" w:color="auto"/>
            <w:left w:val="none" w:sz="0" w:space="0" w:color="auto"/>
            <w:bottom w:val="none" w:sz="0" w:space="0" w:color="auto"/>
            <w:right w:val="none" w:sz="0" w:space="0" w:color="auto"/>
          </w:divBdr>
          <w:divsChild>
            <w:div w:id="1028259954">
              <w:marLeft w:val="0"/>
              <w:marRight w:val="0"/>
              <w:marTop w:val="0"/>
              <w:marBottom w:val="0"/>
              <w:divBdr>
                <w:top w:val="none" w:sz="0" w:space="0" w:color="auto"/>
                <w:left w:val="none" w:sz="0" w:space="0" w:color="auto"/>
                <w:bottom w:val="none" w:sz="0" w:space="0" w:color="auto"/>
                <w:right w:val="none" w:sz="0" w:space="0" w:color="auto"/>
              </w:divBdr>
            </w:div>
          </w:divsChild>
        </w:div>
        <w:div w:id="571164291">
          <w:marLeft w:val="0"/>
          <w:marRight w:val="0"/>
          <w:marTop w:val="0"/>
          <w:marBottom w:val="0"/>
          <w:divBdr>
            <w:top w:val="none" w:sz="0" w:space="0" w:color="auto"/>
            <w:left w:val="none" w:sz="0" w:space="0" w:color="auto"/>
            <w:bottom w:val="none" w:sz="0" w:space="0" w:color="auto"/>
            <w:right w:val="none" w:sz="0" w:space="0" w:color="auto"/>
          </w:divBdr>
          <w:divsChild>
            <w:div w:id="5907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7482">
      <w:bodyDiv w:val="1"/>
      <w:marLeft w:val="0"/>
      <w:marRight w:val="0"/>
      <w:marTop w:val="0"/>
      <w:marBottom w:val="0"/>
      <w:divBdr>
        <w:top w:val="none" w:sz="0" w:space="0" w:color="auto"/>
        <w:left w:val="none" w:sz="0" w:space="0" w:color="auto"/>
        <w:bottom w:val="none" w:sz="0" w:space="0" w:color="auto"/>
        <w:right w:val="none" w:sz="0" w:space="0" w:color="auto"/>
      </w:divBdr>
    </w:div>
    <w:div w:id="621377723">
      <w:bodyDiv w:val="1"/>
      <w:marLeft w:val="0"/>
      <w:marRight w:val="0"/>
      <w:marTop w:val="0"/>
      <w:marBottom w:val="0"/>
      <w:divBdr>
        <w:top w:val="none" w:sz="0" w:space="0" w:color="auto"/>
        <w:left w:val="none" w:sz="0" w:space="0" w:color="auto"/>
        <w:bottom w:val="none" w:sz="0" w:space="0" w:color="auto"/>
        <w:right w:val="none" w:sz="0" w:space="0" w:color="auto"/>
      </w:divBdr>
    </w:div>
    <w:div w:id="770399191">
      <w:bodyDiv w:val="1"/>
      <w:marLeft w:val="0"/>
      <w:marRight w:val="0"/>
      <w:marTop w:val="0"/>
      <w:marBottom w:val="0"/>
      <w:divBdr>
        <w:top w:val="none" w:sz="0" w:space="0" w:color="auto"/>
        <w:left w:val="none" w:sz="0" w:space="0" w:color="auto"/>
        <w:bottom w:val="none" w:sz="0" w:space="0" w:color="auto"/>
        <w:right w:val="none" w:sz="0" w:space="0" w:color="auto"/>
      </w:divBdr>
    </w:div>
    <w:div w:id="896165953">
      <w:bodyDiv w:val="1"/>
      <w:marLeft w:val="0"/>
      <w:marRight w:val="0"/>
      <w:marTop w:val="0"/>
      <w:marBottom w:val="0"/>
      <w:divBdr>
        <w:top w:val="none" w:sz="0" w:space="0" w:color="auto"/>
        <w:left w:val="none" w:sz="0" w:space="0" w:color="auto"/>
        <w:bottom w:val="none" w:sz="0" w:space="0" w:color="auto"/>
        <w:right w:val="none" w:sz="0" w:space="0" w:color="auto"/>
      </w:divBdr>
      <w:divsChild>
        <w:div w:id="1650478120">
          <w:marLeft w:val="0"/>
          <w:marRight w:val="0"/>
          <w:marTop w:val="0"/>
          <w:marBottom w:val="0"/>
          <w:divBdr>
            <w:top w:val="none" w:sz="0" w:space="0" w:color="auto"/>
            <w:left w:val="none" w:sz="0" w:space="0" w:color="auto"/>
            <w:bottom w:val="none" w:sz="0" w:space="0" w:color="auto"/>
            <w:right w:val="none" w:sz="0" w:space="0" w:color="auto"/>
          </w:divBdr>
          <w:divsChild>
            <w:div w:id="676276176">
              <w:marLeft w:val="0"/>
              <w:marRight w:val="0"/>
              <w:marTop w:val="0"/>
              <w:marBottom w:val="0"/>
              <w:divBdr>
                <w:top w:val="none" w:sz="0" w:space="0" w:color="auto"/>
                <w:left w:val="none" w:sz="0" w:space="0" w:color="auto"/>
                <w:bottom w:val="none" w:sz="0" w:space="0" w:color="auto"/>
                <w:right w:val="none" w:sz="0" w:space="0" w:color="auto"/>
              </w:divBdr>
              <w:divsChild>
                <w:div w:id="2015917419">
                  <w:marLeft w:val="0"/>
                  <w:marRight w:val="0"/>
                  <w:marTop w:val="0"/>
                  <w:marBottom w:val="0"/>
                  <w:divBdr>
                    <w:top w:val="none" w:sz="0" w:space="0" w:color="auto"/>
                    <w:left w:val="none" w:sz="0" w:space="0" w:color="auto"/>
                    <w:bottom w:val="none" w:sz="0" w:space="0" w:color="auto"/>
                    <w:right w:val="none" w:sz="0" w:space="0" w:color="auto"/>
                  </w:divBdr>
                  <w:divsChild>
                    <w:div w:id="2041778293">
                      <w:marLeft w:val="0"/>
                      <w:marRight w:val="0"/>
                      <w:marTop w:val="0"/>
                      <w:marBottom w:val="0"/>
                      <w:divBdr>
                        <w:top w:val="none" w:sz="0" w:space="0" w:color="auto"/>
                        <w:left w:val="none" w:sz="0" w:space="0" w:color="auto"/>
                        <w:bottom w:val="none" w:sz="0" w:space="0" w:color="auto"/>
                        <w:right w:val="none" w:sz="0" w:space="0" w:color="auto"/>
                      </w:divBdr>
                      <w:divsChild>
                        <w:div w:id="2092657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7370459">
      <w:bodyDiv w:val="1"/>
      <w:marLeft w:val="0"/>
      <w:marRight w:val="0"/>
      <w:marTop w:val="0"/>
      <w:marBottom w:val="0"/>
      <w:divBdr>
        <w:top w:val="none" w:sz="0" w:space="0" w:color="auto"/>
        <w:left w:val="none" w:sz="0" w:space="0" w:color="auto"/>
        <w:bottom w:val="none" w:sz="0" w:space="0" w:color="auto"/>
        <w:right w:val="none" w:sz="0" w:space="0" w:color="auto"/>
      </w:divBdr>
    </w:div>
    <w:div w:id="972561724">
      <w:bodyDiv w:val="1"/>
      <w:marLeft w:val="0"/>
      <w:marRight w:val="0"/>
      <w:marTop w:val="0"/>
      <w:marBottom w:val="0"/>
      <w:divBdr>
        <w:top w:val="none" w:sz="0" w:space="0" w:color="auto"/>
        <w:left w:val="none" w:sz="0" w:space="0" w:color="auto"/>
        <w:bottom w:val="none" w:sz="0" w:space="0" w:color="auto"/>
        <w:right w:val="none" w:sz="0" w:space="0" w:color="auto"/>
      </w:divBdr>
    </w:div>
    <w:div w:id="1019620473">
      <w:bodyDiv w:val="1"/>
      <w:marLeft w:val="0"/>
      <w:marRight w:val="0"/>
      <w:marTop w:val="0"/>
      <w:marBottom w:val="0"/>
      <w:divBdr>
        <w:top w:val="none" w:sz="0" w:space="0" w:color="auto"/>
        <w:left w:val="none" w:sz="0" w:space="0" w:color="auto"/>
        <w:bottom w:val="none" w:sz="0" w:space="0" w:color="auto"/>
        <w:right w:val="none" w:sz="0" w:space="0" w:color="auto"/>
      </w:divBdr>
    </w:div>
    <w:div w:id="1052191253">
      <w:bodyDiv w:val="1"/>
      <w:marLeft w:val="0"/>
      <w:marRight w:val="0"/>
      <w:marTop w:val="0"/>
      <w:marBottom w:val="0"/>
      <w:divBdr>
        <w:top w:val="none" w:sz="0" w:space="0" w:color="auto"/>
        <w:left w:val="none" w:sz="0" w:space="0" w:color="auto"/>
        <w:bottom w:val="none" w:sz="0" w:space="0" w:color="auto"/>
        <w:right w:val="none" w:sz="0" w:space="0" w:color="auto"/>
      </w:divBdr>
    </w:div>
    <w:div w:id="1277831180">
      <w:bodyDiv w:val="1"/>
      <w:marLeft w:val="0"/>
      <w:marRight w:val="0"/>
      <w:marTop w:val="0"/>
      <w:marBottom w:val="0"/>
      <w:divBdr>
        <w:top w:val="none" w:sz="0" w:space="0" w:color="auto"/>
        <w:left w:val="none" w:sz="0" w:space="0" w:color="auto"/>
        <w:bottom w:val="none" w:sz="0" w:space="0" w:color="auto"/>
        <w:right w:val="none" w:sz="0" w:space="0" w:color="auto"/>
      </w:divBdr>
    </w:div>
    <w:div w:id="1337612719">
      <w:bodyDiv w:val="1"/>
      <w:marLeft w:val="0"/>
      <w:marRight w:val="0"/>
      <w:marTop w:val="0"/>
      <w:marBottom w:val="0"/>
      <w:divBdr>
        <w:top w:val="none" w:sz="0" w:space="0" w:color="auto"/>
        <w:left w:val="none" w:sz="0" w:space="0" w:color="auto"/>
        <w:bottom w:val="none" w:sz="0" w:space="0" w:color="auto"/>
        <w:right w:val="none" w:sz="0" w:space="0" w:color="auto"/>
      </w:divBdr>
    </w:div>
    <w:div w:id="1398897279">
      <w:bodyDiv w:val="1"/>
      <w:marLeft w:val="0"/>
      <w:marRight w:val="0"/>
      <w:marTop w:val="0"/>
      <w:marBottom w:val="0"/>
      <w:divBdr>
        <w:top w:val="none" w:sz="0" w:space="0" w:color="auto"/>
        <w:left w:val="none" w:sz="0" w:space="0" w:color="auto"/>
        <w:bottom w:val="none" w:sz="0" w:space="0" w:color="auto"/>
        <w:right w:val="none" w:sz="0" w:space="0" w:color="auto"/>
      </w:divBdr>
    </w:div>
    <w:div w:id="1597906316">
      <w:bodyDiv w:val="1"/>
      <w:marLeft w:val="0"/>
      <w:marRight w:val="0"/>
      <w:marTop w:val="0"/>
      <w:marBottom w:val="0"/>
      <w:divBdr>
        <w:top w:val="none" w:sz="0" w:space="0" w:color="auto"/>
        <w:left w:val="none" w:sz="0" w:space="0" w:color="auto"/>
        <w:bottom w:val="none" w:sz="0" w:space="0" w:color="auto"/>
        <w:right w:val="none" w:sz="0" w:space="0" w:color="auto"/>
      </w:divBdr>
    </w:div>
    <w:div w:id="1651713101">
      <w:bodyDiv w:val="1"/>
      <w:marLeft w:val="0"/>
      <w:marRight w:val="0"/>
      <w:marTop w:val="0"/>
      <w:marBottom w:val="0"/>
      <w:divBdr>
        <w:top w:val="none" w:sz="0" w:space="0" w:color="auto"/>
        <w:left w:val="none" w:sz="0" w:space="0" w:color="auto"/>
        <w:bottom w:val="none" w:sz="0" w:space="0" w:color="auto"/>
        <w:right w:val="none" w:sz="0" w:space="0" w:color="auto"/>
      </w:divBdr>
    </w:div>
    <w:div w:id="1662074597">
      <w:bodyDiv w:val="1"/>
      <w:marLeft w:val="0"/>
      <w:marRight w:val="0"/>
      <w:marTop w:val="0"/>
      <w:marBottom w:val="0"/>
      <w:divBdr>
        <w:top w:val="none" w:sz="0" w:space="0" w:color="auto"/>
        <w:left w:val="none" w:sz="0" w:space="0" w:color="auto"/>
        <w:bottom w:val="none" w:sz="0" w:space="0" w:color="auto"/>
        <w:right w:val="none" w:sz="0" w:space="0" w:color="auto"/>
      </w:divBdr>
    </w:div>
    <w:div w:id="1687948177">
      <w:bodyDiv w:val="1"/>
      <w:marLeft w:val="0"/>
      <w:marRight w:val="0"/>
      <w:marTop w:val="0"/>
      <w:marBottom w:val="0"/>
      <w:divBdr>
        <w:top w:val="none" w:sz="0" w:space="0" w:color="auto"/>
        <w:left w:val="none" w:sz="0" w:space="0" w:color="auto"/>
        <w:bottom w:val="none" w:sz="0" w:space="0" w:color="auto"/>
        <w:right w:val="none" w:sz="0" w:space="0" w:color="auto"/>
      </w:divBdr>
    </w:div>
    <w:div w:id="1730763922">
      <w:bodyDiv w:val="1"/>
      <w:marLeft w:val="0"/>
      <w:marRight w:val="0"/>
      <w:marTop w:val="0"/>
      <w:marBottom w:val="0"/>
      <w:divBdr>
        <w:top w:val="none" w:sz="0" w:space="0" w:color="auto"/>
        <w:left w:val="none" w:sz="0" w:space="0" w:color="auto"/>
        <w:bottom w:val="none" w:sz="0" w:space="0" w:color="auto"/>
        <w:right w:val="none" w:sz="0" w:space="0" w:color="auto"/>
      </w:divBdr>
      <w:divsChild>
        <w:div w:id="1910847635">
          <w:marLeft w:val="0"/>
          <w:marRight w:val="0"/>
          <w:marTop w:val="0"/>
          <w:marBottom w:val="0"/>
          <w:divBdr>
            <w:top w:val="none" w:sz="0" w:space="0" w:color="auto"/>
            <w:left w:val="none" w:sz="0" w:space="0" w:color="auto"/>
            <w:bottom w:val="none" w:sz="0" w:space="0" w:color="auto"/>
            <w:right w:val="none" w:sz="0" w:space="0" w:color="auto"/>
          </w:divBdr>
          <w:divsChild>
            <w:div w:id="1104154641">
              <w:marLeft w:val="0"/>
              <w:marRight w:val="0"/>
              <w:marTop w:val="0"/>
              <w:marBottom w:val="0"/>
              <w:divBdr>
                <w:top w:val="none" w:sz="0" w:space="0" w:color="auto"/>
                <w:left w:val="none" w:sz="0" w:space="0" w:color="auto"/>
                <w:bottom w:val="none" w:sz="0" w:space="0" w:color="auto"/>
                <w:right w:val="none" w:sz="0" w:space="0" w:color="auto"/>
              </w:divBdr>
              <w:divsChild>
                <w:div w:id="2139293281">
                  <w:marLeft w:val="0"/>
                  <w:marRight w:val="0"/>
                  <w:marTop w:val="0"/>
                  <w:marBottom w:val="0"/>
                  <w:divBdr>
                    <w:top w:val="none" w:sz="0" w:space="0" w:color="auto"/>
                    <w:left w:val="none" w:sz="0" w:space="0" w:color="auto"/>
                    <w:bottom w:val="none" w:sz="0" w:space="0" w:color="auto"/>
                    <w:right w:val="none" w:sz="0" w:space="0" w:color="auto"/>
                  </w:divBdr>
                  <w:divsChild>
                    <w:div w:id="403794908">
                      <w:marLeft w:val="0"/>
                      <w:marRight w:val="0"/>
                      <w:marTop w:val="0"/>
                      <w:marBottom w:val="0"/>
                      <w:divBdr>
                        <w:top w:val="none" w:sz="0" w:space="0" w:color="auto"/>
                        <w:left w:val="none" w:sz="0" w:space="0" w:color="auto"/>
                        <w:bottom w:val="none" w:sz="0" w:space="0" w:color="auto"/>
                        <w:right w:val="none" w:sz="0" w:space="0" w:color="auto"/>
                      </w:divBdr>
                      <w:divsChild>
                        <w:div w:id="3566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6292461">
      <w:bodyDiv w:val="1"/>
      <w:marLeft w:val="0"/>
      <w:marRight w:val="0"/>
      <w:marTop w:val="0"/>
      <w:marBottom w:val="0"/>
      <w:divBdr>
        <w:top w:val="none" w:sz="0" w:space="0" w:color="auto"/>
        <w:left w:val="none" w:sz="0" w:space="0" w:color="auto"/>
        <w:bottom w:val="none" w:sz="0" w:space="0" w:color="auto"/>
        <w:right w:val="none" w:sz="0" w:space="0" w:color="auto"/>
      </w:divBdr>
    </w:div>
    <w:div w:id="1876309268">
      <w:bodyDiv w:val="1"/>
      <w:marLeft w:val="0"/>
      <w:marRight w:val="0"/>
      <w:marTop w:val="0"/>
      <w:marBottom w:val="0"/>
      <w:divBdr>
        <w:top w:val="none" w:sz="0" w:space="0" w:color="auto"/>
        <w:left w:val="none" w:sz="0" w:space="0" w:color="auto"/>
        <w:bottom w:val="none" w:sz="0" w:space="0" w:color="auto"/>
        <w:right w:val="none" w:sz="0" w:space="0" w:color="auto"/>
      </w:divBdr>
    </w:div>
    <w:div w:id="21005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iblegateway.com/resources/commentaries/IVP-NT/Rev/Message-Smyrn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xemarrs.com/042013/jews_not_descendants_of_abraham.ht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gracethrufaith.com/ask-a-bible-teacher/what-is-the-crown-of-life/" TargetMode="External"/><Relationship Id="rId4" Type="http://schemas.openxmlformats.org/officeDocument/2006/relationships/webSettings" Target="webSettings.xml"/><Relationship Id="rId9" Type="http://schemas.openxmlformats.org/officeDocument/2006/relationships/hyperlink" Target="http://www.biblestudytools.com/commentaries/jamieson-fausset-brown/revelation/revelation-2.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TotalTime>
  <Pages>10</Pages>
  <Words>1884</Words>
  <Characters>10741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42</cp:revision>
  <dcterms:created xsi:type="dcterms:W3CDTF">2016-09-28T19:37:00Z</dcterms:created>
  <dcterms:modified xsi:type="dcterms:W3CDTF">2016-10-11T15:01:00Z</dcterms:modified>
</cp:coreProperties>
</file>